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90D" w:rsidRPr="0092090D" w:rsidRDefault="0092090D" w:rsidP="0092090D">
      <w:pPr>
        <w:widowControl w:val="0"/>
        <w:spacing w:after="0" w:line="240" w:lineRule="auto"/>
        <w:jc w:val="center"/>
        <w:rPr>
          <w:rFonts w:ascii="Arial" w:eastAsia="Times New Roman" w:hAnsi="Arial" w:cs="Arial"/>
          <w:sz w:val="24"/>
          <w:szCs w:val="20"/>
        </w:rPr>
      </w:pPr>
      <w:r w:rsidRPr="0092090D">
        <w:rPr>
          <w:rFonts w:ascii="Arial" w:eastAsia="Times New Roman" w:hAnsi="Arial" w:cs="Arial"/>
          <w:noProof/>
          <w:sz w:val="24"/>
          <w:szCs w:val="20"/>
          <w:lang w:eastAsia="en-GB"/>
        </w:rPr>
        <w:drawing>
          <wp:inline distT="0" distB="0" distL="0" distR="0" wp14:anchorId="5E07CBE0" wp14:editId="6C254BA1">
            <wp:extent cx="2557491" cy="596402"/>
            <wp:effectExtent l="0" t="0" r="0" b="0"/>
            <wp:docPr id="1" name="Picture 1"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5028" cy="602823"/>
                    </a:xfrm>
                    <a:prstGeom prst="rect">
                      <a:avLst/>
                    </a:prstGeom>
                    <a:noFill/>
                    <a:ln>
                      <a:noFill/>
                    </a:ln>
                  </pic:spPr>
                </pic:pic>
              </a:graphicData>
            </a:graphic>
          </wp:inline>
        </w:drawing>
      </w:r>
    </w:p>
    <w:p w:rsidR="0092090D" w:rsidRPr="0092090D" w:rsidRDefault="0092090D" w:rsidP="0092090D">
      <w:pPr>
        <w:widowControl w:val="0"/>
        <w:spacing w:after="0" w:line="240" w:lineRule="auto"/>
        <w:jc w:val="center"/>
        <w:rPr>
          <w:rFonts w:ascii="Arial" w:eastAsia="Times New Roman" w:hAnsi="Arial" w:cs="Arial"/>
          <w:sz w:val="24"/>
          <w:szCs w:val="20"/>
        </w:rPr>
      </w:pPr>
    </w:p>
    <w:p w:rsidR="0092090D" w:rsidRPr="0092090D" w:rsidRDefault="0092090D" w:rsidP="0092090D">
      <w:pPr>
        <w:widowControl w:val="0"/>
        <w:spacing w:after="0" w:line="240" w:lineRule="auto"/>
        <w:jc w:val="center"/>
        <w:rPr>
          <w:rFonts w:ascii="Arial" w:eastAsia="Calibri" w:hAnsi="Arial" w:cs="Arial"/>
          <w:b/>
          <w:sz w:val="72"/>
          <w:szCs w:val="72"/>
        </w:rPr>
      </w:pPr>
      <w:r w:rsidRPr="0092090D">
        <w:rPr>
          <w:rFonts w:ascii="Arial" w:eastAsia="Calibri" w:hAnsi="Arial" w:cs="Arial"/>
          <w:b/>
          <w:sz w:val="72"/>
          <w:szCs w:val="72"/>
        </w:rPr>
        <w:t xml:space="preserve"> Volunteer Policy </w:t>
      </w:r>
    </w:p>
    <w:p w:rsidR="0092090D" w:rsidRPr="0092090D" w:rsidRDefault="0092090D" w:rsidP="0092090D">
      <w:pPr>
        <w:widowControl w:val="0"/>
        <w:spacing w:after="0" w:line="240" w:lineRule="auto"/>
        <w:jc w:val="center"/>
        <w:rPr>
          <w:rFonts w:ascii="Rockwell" w:eastAsia="Times New Roman" w:hAnsi="Rockwell" w:cs="Arial"/>
          <w:sz w:val="48"/>
          <w:szCs w:val="48"/>
        </w:rPr>
      </w:pPr>
      <w:r w:rsidRPr="0092090D">
        <w:rPr>
          <w:rFonts w:ascii="Arial" w:eastAsia="Calibri" w:hAnsi="Arial" w:cs="Arial"/>
          <w:sz w:val="48"/>
          <w:szCs w:val="48"/>
        </w:rPr>
        <w:t>(Applies to all persons not employed by the Council)</w:t>
      </w:r>
    </w:p>
    <w:p w:rsidR="0092090D" w:rsidRPr="0092090D" w:rsidRDefault="0092090D" w:rsidP="0092090D">
      <w:pPr>
        <w:spacing w:before="200" w:after="120" w:line="240" w:lineRule="auto"/>
        <w:jc w:val="both"/>
        <w:outlineLvl w:val="0"/>
        <w:rPr>
          <w:rFonts w:ascii="Arial" w:eastAsia="Times New Roman" w:hAnsi="Arial" w:cs="Arial"/>
          <w:b/>
          <w:sz w:val="24"/>
          <w:szCs w:val="24"/>
          <w:lang w:eastAsia="en-GB"/>
        </w:rPr>
      </w:pPr>
      <w:bookmarkStart w:id="0" w:name="_Toc342927000"/>
      <w:bookmarkStart w:id="1" w:name="_Toc343592445"/>
      <w:bookmarkStart w:id="2" w:name="_Toc343592478"/>
      <w:bookmarkStart w:id="3" w:name="_Toc356554683"/>
      <w:bookmarkStart w:id="4" w:name="_Toc356554749"/>
      <w:bookmarkStart w:id="5" w:name="_Toc358273469"/>
      <w:bookmarkStart w:id="6" w:name="_Toc374019509"/>
      <w:r w:rsidRPr="0092090D">
        <w:rPr>
          <w:rFonts w:ascii="Arial" w:eastAsia="Times New Roman" w:hAnsi="Arial" w:cs="Arial"/>
          <w:b/>
          <w:sz w:val="24"/>
          <w:szCs w:val="24"/>
          <w:lang w:eastAsia="en-GB"/>
        </w:rPr>
        <w:t>1. Guidance Maintenance</w:t>
      </w:r>
      <w:bookmarkEnd w:id="0"/>
      <w:bookmarkEnd w:id="1"/>
      <w:bookmarkEnd w:id="2"/>
      <w:bookmarkEnd w:id="3"/>
      <w:bookmarkEnd w:id="4"/>
      <w:bookmarkEnd w:id="5"/>
      <w:bookmarkEnd w:id="6"/>
    </w:p>
    <w:p w:rsidR="0092090D" w:rsidRPr="0092090D" w:rsidRDefault="0092090D" w:rsidP="0092090D">
      <w:pPr>
        <w:spacing w:before="60" w:after="60" w:line="240" w:lineRule="auto"/>
        <w:jc w:val="both"/>
        <w:outlineLvl w:val="1"/>
        <w:rPr>
          <w:rFonts w:ascii="Arial" w:eastAsia="Times New Roman" w:hAnsi="Arial" w:cs="Arial"/>
          <w:b/>
          <w:sz w:val="24"/>
          <w:szCs w:val="24"/>
          <w:lang w:eastAsia="en-GB"/>
        </w:rPr>
      </w:pPr>
      <w:bookmarkStart w:id="7" w:name="_Toc340059146"/>
      <w:bookmarkStart w:id="8" w:name="_Toc342927001"/>
      <w:bookmarkStart w:id="9" w:name="_Toc343592446"/>
      <w:bookmarkStart w:id="10" w:name="_Toc343592479"/>
      <w:bookmarkStart w:id="11" w:name="_Toc356554684"/>
      <w:bookmarkStart w:id="12" w:name="_Toc356554750"/>
      <w:bookmarkStart w:id="13" w:name="_Toc358273470"/>
      <w:bookmarkStart w:id="14" w:name="_Toc374019510"/>
      <w:r w:rsidRPr="0092090D">
        <w:rPr>
          <w:rFonts w:ascii="Arial" w:eastAsia="Times New Roman" w:hAnsi="Arial" w:cs="Arial"/>
          <w:b/>
          <w:sz w:val="24"/>
          <w:szCs w:val="24"/>
          <w:lang w:eastAsia="en-GB"/>
        </w:rPr>
        <w:t>1.1 Document Version</w:t>
      </w:r>
      <w:bookmarkEnd w:id="7"/>
      <w:bookmarkEnd w:id="8"/>
      <w:bookmarkEnd w:id="9"/>
      <w:bookmarkEnd w:id="10"/>
      <w:bookmarkEnd w:id="11"/>
      <w:bookmarkEnd w:id="12"/>
      <w:bookmarkEnd w:id="13"/>
      <w:bookmarkEnd w:id="14"/>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1411"/>
        <w:gridCol w:w="965"/>
      </w:tblGrid>
      <w:tr w:rsidR="0092090D" w:rsidRPr="0092090D" w:rsidTr="006D65FB">
        <w:tc>
          <w:tcPr>
            <w:tcW w:w="6804" w:type="dxa"/>
            <w:shd w:val="clear" w:color="auto" w:fill="F2DBDB"/>
          </w:tcPr>
          <w:p w:rsidR="0092090D" w:rsidRPr="0092090D" w:rsidRDefault="0092090D" w:rsidP="0092090D">
            <w:pPr>
              <w:spacing w:after="200" w:line="276" w:lineRule="auto"/>
              <w:rPr>
                <w:rFonts w:ascii="Arial" w:eastAsia="Calibri" w:hAnsi="Arial" w:cs="Arial"/>
              </w:rPr>
            </w:pPr>
            <w:r w:rsidRPr="0092090D">
              <w:rPr>
                <w:rFonts w:ascii="Arial" w:eastAsia="Calibri" w:hAnsi="Arial" w:cs="Arial"/>
              </w:rPr>
              <w:t>Amendment</w:t>
            </w:r>
          </w:p>
        </w:tc>
        <w:tc>
          <w:tcPr>
            <w:tcW w:w="1411" w:type="dxa"/>
            <w:shd w:val="clear" w:color="auto" w:fill="F2DBDB"/>
          </w:tcPr>
          <w:p w:rsidR="0092090D" w:rsidRPr="0092090D" w:rsidRDefault="0092090D" w:rsidP="0092090D">
            <w:pPr>
              <w:spacing w:after="200" w:line="276" w:lineRule="auto"/>
              <w:jc w:val="center"/>
              <w:rPr>
                <w:rFonts w:ascii="Arial" w:eastAsia="Calibri" w:hAnsi="Arial" w:cs="Arial"/>
              </w:rPr>
            </w:pPr>
            <w:r w:rsidRPr="0092090D">
              <w:rPr>
                <w:rFonts w:ascii="Arial" w:eastAsia="Calibri" w:hAnsi="Arial" w:cs="Arial"/>
              </w:rPr>
              <w:t>Date</w:t>
            </w:r>
          </w:p>
        </w:tc>
        <w:tc>
          <w:tcPr>
            <w:tcW w:w="965" w:type="dxa"/>
            <w:shd w:val="clear" w:color="auto" w:fill="F2DBDB"/>
          </w:tcPr>
          <w:p w:rsidR="0092090D" w:rsidRPr="0092090D" w:rsidRDefault="0092090D" w:rsidP="0092090D">
            <w:pPr>
              <w:spacing w:after="200" w:line="276" w:lineRule="auto"/>
              <w:jc w:val="center"/>
              <w:rPr>
                <w:rFonts w:ascii="Arial" w:eastAsia="Calibri" w:hAnsi="Arial" w:cs="Arial"/>
              </w:rPr>
            </w:pPr>
            <w:r w:rsidRPr="0092090D">
              <w:rPr>
                <w:rFonts w:ascii="Arial" w:eastAsia="Calibri" w:hAnsi="Arial" w:cs="Arial"/>
              </w:rPr>
              <w:t>By whom</w:t>
            </w:r>
          </w:p>
        </w:tc>
      </w:tr>
      <w:tr w:rsidR="0092090D" w:rsidRPr="0092090D" w:rsidTr="006D65FB">
        <w:tc>
          <w:tcPr>
            <w:tcW w:w="6804" w:type="dxa"/>
            <w:shd w:val="clear" w:color="auto" w:fill="auto"/>
          </w:tcPr>
          <w:p w:rsidR="0092090D" w:rsidRPr="0092090D" w:rsidRDefault="0092090D" w:rsidP="0092090D">
            <w:pPr>
              <w:spacing w:after="120" w:line="276" w:lineRule="auto"/>
              <w:rPr>
                <w:rFonts w:ascii="Arial" w:eastAsia="Calibri" w:hAnsi="Arial" w:cs="Arial"/>
                <w:bCs/>
              </w:rPr>
            </w:pPr>
            <w:r w:rsidRPr="0092090D">
              <w:rPr>
                <w:rFonts w:ascii="Arial" w:eastAsia="Calibri" w:hAnsi="Arial" w:cs="Arial"/>
                <w:bCs/>
              </w:rPr>
              <w:t>Draft, consultation with volunteers/friends of groups/CHAS/SLT</w:t>
            </w:r>
          </w:p>
        </w:tc>
        <w:tc>
          <w:tcPr>
            <w:tcW w:w="1411" w:type="dxa"/>
            <w:shd w:val="clear" w:color="auto" w:fill="auto"/>
          </w:tcPr>
          <w:p w:rsidR="0092090D" w:rsidRPr="0092090D" w:rsidRDefault="0092090D" w:rsidP="0092090D">
            <w:pPr>
              <w:spacing w:after="120" w:line="276" w:lineRule="auto"/>
              <w:jc w:val="center"/>
              <w:rPr>
                <w:rFonts w:ascii="Arial" w:eastAsia="Calibri" w:hAnsi="Arial" w:cs="Arial"/>
                <w:bCs/>
              </w:rPr>
            </w:pPr>
            <w:r w:rsidRPr="0092090D">
              <w:rPr>
                <w:rFonts w:ascii="Arial" w:eastAsia="Calibri" w:hAnsi="Arial" w:cs="Arial"/>
                <w:bCs/>
              </w:rPr>
              <w:t>2018-2019</w:t>
            </w:r>
          </w:p>
        </w:tc>
        <w:tc>
          <w:tcPr>
            <w:tcW w:w="965" w:type="dxa"/>
            <w:shd w:val="clear" w:color="auto" w:fill="auto"/>
          </w:tcPr>
          <w:p w:rsidR="0092090D" w:rsidRPr="0092090D" w:rsidRDefault="0092090D" w:rsidP="0092090D">
            <w:pPr>
              <w:spacing w:after="120" w:line="276" w:lineRule="auto"/>
              <w:jc w:val="center"/>
              <w:rPr>
                <w:rFonts w:ascii="Arial" w:eastAsia="Calibri" w:hAnsi="Arial" w:cs="Arial"/>
                <w:bCs/>
              </w:rPr>
            </w:pPr>
            <w:r w:rsidRPr="0092090D">
              <w:rPr>
                <w:rFonts w:ascii="Arial" w:eastAsia="Calibri" w:hAnsi="Arial" w:cs="Arial"/>
                <w:bCs/>
              </w:rPr>
              <w:t>GI</w:t>
            </w:r>
          </w:p>
        </w:tc>
      </w:tr>
      <w:tr w:rsidR="0092090D" w:rsidRPr="0092090D" w:rsidTr="006D65FB">
        <w:tc>
          <w:tcPr>
            <w:tcW w:w="6804" w:type="dxa"/>
            <w:shd w:val="clear" w:color="auto" w:fill="auto"/>
          </w:tcPr>
          <w:p w:rsidR="0092090D" w:rsidRPr="0092090D" w:rsidRDefault="0092090D" w:rsidP="0092090D">
            <w:pPr>
              <w:spacing w:after="120" w:line="276" w:lineRule="auto"/>
              <w:rPr>
                <w:rFonts w:ascii="Arial" w:eastAsia="Calibri" w:hAnsi="Arial" w:cs="Arial"/>
                <w:bCs/>
              </w:rPr>
            </w:pPr>
            <w:r w:rsidRPr="0092090D">
              <w:rPr>
                <w:rFonts w:ascii="Arial" w:eastAsia="Calibri" w:hAnsi="Arial" w:cs="Arial"/>
                <w:bCs/>
              </w:rPr>
              <w:t>Giving for Gedling – website ‘I want to volunteer’ form half the induction form, revised second half ‘checklist’, H&amp;S and declaration (effectively) meeting the requirements of the policy induction form,</w:t>
            </w:r>
          </w:p>
        </w:tc>
        <w:tc>
          <w:tcPr>
            <w:tcW w:w="1411" w:type="dxa"/>
            <w:shd w:val="clear" w:color="auto" w:fill="auto"/>
          </w:tcPr>
          <w:p w:rsidR="0092090D" w:rsidRPr="0092090D" w:rsidRDefault="0092090D" w:rsidP="0092090D">
            <w:pPr>
              <w:spacing w:after="120" w:line="276" w:lineRule="auto"/>
              <w:jc w:val="center"/>
              <w:rPr>
                <w:rFonts w:ascii="Arial" w:eastAsia="Calibri" w:hAnsi="Arial" w:cs="Arial"/>
                <w:bCs/>
              </w:rPr>
            </w:pPr>
            <w:r w:rsidRPr="0092090D">
              <w:rPr>
                <w:rFonts w:ascii="Arial" w:eastAsia="Calibri" w:hAnsi="Arial" w:cs="Arial"/>
                <w:bCs/>
              </w:rPr>
              <w:t>3.4.20</w:t>
            </w:r>
          </w:p>
        </w:tc>
        <w:tc>
          <w:tcPr>
            <w:tcW w:w="965" w:type="dxa"/>
            <w:shd w:val="clear" w:color="auto" w:fill="auto"/>
          </w:tcPr>
          <w:p w:rsidR="0092090D" w:rsidRPr="0092090D" w:rsidRDefault="0092090D" w:rsidP="0092090D">
            <w:pPr>
              <w:spacing w:after="120" w:line="276" w:lineRule="auto"/>
              <w:jc w:val="center"/>
              <w:rPr>
                <w:rFonts w:ascii="Arial" w:eastAsia="Calibri" w:hAnsi="Arial" w:cs="Arial"/>
                <w:bCs/>
              </w:rPr>
            </w:pPr>
            <w:r w:rsidRPr="0092090D">
              <w:rPr>
                <w:rFonts w:ascii="Arial" w:eastAsia="Calibri" w:hAnsi="Arial" w:cs="Arial"/>
                <w:bCs/>
              </w:rPr>
              <w:t>Fiona H/ GI</w:t>
            </w:r>
          </w:p>
        </w:tc>
      </w:tr>
      <w:tr w:rsidR="0092090D" w:rsidRPr="0092090D" w:rsidTr="006D65FB">
        <w:tc>
          <w:tcPr>
            <w:tcW w:w="6804" w:type="dxa"/>
            <w:shd w:val="clear" w:color="auto" w:fill="auto"/>
          </w:tcPr>
          <w:p w:rsidR="0092090D" w:rsidRPr="0092090D" w:rsidRDefault="0092090D" w:rsidP="0092090D">
            <w:pPr>
              <w:spacing w:after="120" w:line="276" w:lineRule="auto"/>
              <w:rPr>
                <w:rFonts w:ascii="Arial" w:eastAsia="Calibri" w:hAnsi="Arial" w:cs="Arial"/>
                <w:bCs/>
              </w:rPr>
            </w:pPr>
            <w:r w:rsidRPr="0092090D">
              <w:rPr>
                <w:rFonts w:ascii="Arial" w:eastAsia="Calibri" w:hAnsi="Arial" w:cs="Arial"/>
                <w:bCs/>
              </w:rPr>
              <w:t>Volunteer induction form minor changes to GDPR references. Volunteer Policy, handbook minor updates to induction form references</w:t>
            </w:r>
          </w:p>
          <w:p w:rsidR="0092090D" w:rsidRPr="0092090D" w:rsidRDefault="0092090D" w:rsidP="0092090D">
            <w:pPr>
              <w:spacing w:after="120" w:line="276" w:lineRule="auto"/>
              <w:rPr>
                <w:rFonts w:ascii="Arial" w:eastAsia="Calibri" w:hAnsi="Arial" w:cs="Arial"/>
                <w:bCs/>
              </w:rPr>
            </w:pPr>
            <w:r w:rsidRPr="0092090D">
              <w:rPr>
                <w:rFonts w:ascii="Arial" w:eastAsia="Calibri" w:hAnsi="Arial" w:cs="Arial"/>
                <w:bCs/>
              </w:rPr>
              <w:t xml:space="preserve">Section 2.3 and 2.4 premise and landowner references minor additions. Section 3.1 typo removed. 3.2 removed – this paragraph duplicated 2.7, paragraph numbers updated from 3.3 is now 3.2 etc. Paragraph 3.6 typo removed. 3.8 NCVO definition added.12.2 – refer to appendices added. 18.1 duplications removed. 19.1, 26.1 had minor changes made. </w:t>
            </w:r>
          </w:p>
        </w:tc>
        <w:tc>
          <w:tcPr>
            <w:tcW w:w="1411" w:type="dxa"/>
            <w:shd w:val="clear" w:color="auto" w:fill="auto"/>
          </w:tcPr>
          <w:p w:rsidR="0092090D" w:rsidRPr="0092090D" w:rsidRDefault="0092090D" w:rsidP="0092090D">
            <w:pPr>
              <w:spacing w:after="120" w:line="276" w:lineRule="auto"/>
              <w:jc w:val="center"/>
              <w:rPr>
                <w:rFonts w:ascii="Arial" w:eastAsia="Calibri" w:hAnsi="Arial" w:cs="Arial"/>
                <w:bCs/>
              </w:rPr>
            </w:pPr>
            <w:r w:rsidRPr="0092090D">
              <w:rPr>
                <w:rFonts w:ascii="Arial" w:eastAsia="Calibri" w:hAnsi="Arial" w:cs="Arial"/>
                <w:bCs/>
              </w:rPr>
              <w:t>26.11.20</w:t>
            </w:r>
          </w:p>
        </w:tc>
        <w:tc>
          <w:tcPr>
            <w:tcW w:w="965" w:type="dxa"/>
            <w:shd w:val="clear" w:color="auto" w:fill="auto"/>
          </w:tcPr>
          <w:p w:rsidR="0092090D" w:rsidRPr="0092090D" w:rsidRDefault="0092090D" w:rsidP="0092090D">
            <w:pPr>
              <w:spacing w:after="120" w:line="276" w:lineRule="auto"/>
              <w:jc w:val="center"/>
              <w:rPr>
                <w:rFonts w:ascii="Arial" w:eastAsia="Calibri" w:hAnsi="Arial" w:cs="Arial"/>
                <w:bCs/>
              </w:rPr>
            </w:pPr>
            <w:r w:rsidRPr="0092090D">
              <w:rPr>
                <w:rFonts w:ascii="Arial" w:eastAsia="Calibri" w:hAnsi="Arial" w:cs="Arial"/>
                <w:bCs/>
              </w:rPr>
              <w:t>GI</w:t>
            </w:r>
          </w:p>
        </w:tc>
      </w:tr>
      <w:tr w:rsidR="00556F52" w:rsidRPr="0092090D" w:rsidTr="006D65FB">
        <w:tc>
          <w:tcPr>
            <w:tcW w:w="6804" w:type="dxa"/>
            <w:shd w:val="clear" w:color="auto" w:fill="auto"/>
          </w:tcPr>
          <w:p w:rsidR="00556F52" w:rsidRDefault="00556F52" w:rsidP="00225B01">
            <w:pPr>
              <w:spacing w:after="0" w:line="276" w:lineRule="auto"/>
              <w:rPr>
                <w:rFonts w:ascii="Arial" w:eastAsia="Calibri" w:hAnsi="Arial" w:cs="Arial"/>
                <w:bCs/>
              </w:rPr>
            </w:pPr>
            <w:r>
              <w:rPr>
                <w:rFonts w:ascii="Arial" w:eastAsia="Calibri" w:hAnsi="Arial" w:cs="Arial"/>
                <w:bCs/>
              </w:rPr>
              <w:t xml:space="preserve">Policy Version 1.2 </w:t>
            </w:r>
          </w:p>
          <w:p w:rsidR="00556F52" w:rsidRDefault="00556F52" w:rsidP="00225B01">
            <w:pPr>
              <w:spacing w:after="0" w:line="276" w:lineRule="auto"/>
              <w:rPr>
                <w:rFonts w:ascii="Arial" w:eastAsia="Calibri" w:hAnsi="Arial" w:cs="Arial"/>
                <w:bCs/>
              </w:rPr>
            </w:pPr>
            <w:r>
              <w:rPr>
                <w:rFonts w:ascii="Arial" w:eastAsia="Calibri" w:hAnsi="Arial" w:cs="Arial"/>
                <w:bCs/>
              </w:rPr>
              <w:t>Handbook</w:t>
            </w:r>
            <w:r w:rsidR="00C563A0">
              <w:rPr>
                <w:rFonts w:ascii="Arial" w:eastAsia="Calibri" w:hAnsi="Arial" w:cs="Arial"/>
                <w:bCs/>
              </w:rPr>
              <w:t xml:space="preserve"> (v3)</w:t>
            </w:r>
            <w:r>
              <w:rPr>
                <w:rFonts w:ascii="Arial" w:eastAsia="Calibri" w:hAnsi="Arial" w:cs="Arial"/>
                <w:bCs/>
              </w:rPr>
              <w:t xml:space="preserve"> </w:t>
            </w:r>
            <w:r w:rsidR="00C563A0">
              <w:rPr>
                <w:rFonts w:ascii="Arial" w:eastAsia="Calibri" w:hAnsi="Arial" w:cs="Arial"/>
                <w:bCs/>
              </w:rPr>
              <w:t xml:space="preserve">in </w:t>
            </w:r>
            <w:r>
              <w:rPr>
                <w:rFonts w:ascii="Arial" w:eastAsia="Calibri" w:hAnsi="Arial" w:cs="Arial"/>
                <w:bCs/>
              </w:rPr>
              <w:t>section: Volunteer Tasks and roles. Risk assessment refere</w:t>
            </w:r>
            <w:r w:rsidR="00C563A0">
              <w:rPr>
                <w:rFonts w:ascii="Arial" w:eastAsia="Calibri" w:hAnsi="Arial" w:cs="Arial"/>
                <w:bCs/>
              </w:rPr>
              <w:t xml:space="preserve">nce removed. </w:t>
            </w:r>
          </w:p>
          <w:p w:rsidR="00C563A0" w:rsidRDefault="00C563A0" w:rsidP="00225B01">
            <w:pPr>
              <w:spacing w:after="0" w:line="276" w:lineRule="auto"/>
              <w:rPr>
                <w:rFonts w:ascii="Arial" w:eastAsia="Calibri" w:hAnsi="Arial" w:cs="Arial"/>
                <w:bCs/>
              </w:rPr>
            </w:pPr>
            <w:r>
              <w:rPr>
                <w:rFonts w:ascii="Arial" w:eastAsia="Calibri" w:hAnsi="Arial" w:cs="Arial"/>
                <w:bCs/>
              </w:rPr>
              <w:t xml:space="preserve">Your health, minor amends. </w:t>
            </w:r>
          </w:p>
          <w:p w:rsidR="00C563A0" w:rsidRDefault="00C563A0" w:rsidP="00225B01">
            <w:pPr>
              <w:spacing w:after="0" w:line="276" w:lineRule="auto"/>
              <w:rPr>
                <w:rFonts w:ascii="Arial" w:eastAsia="Calibri" w:hAnsi="Arial" w:cs="Arial"/>
                <w:bCs/>
              </w:rPr>
            </w:pPr>
            <w:r>
              <w:rPr>
                <w:rFonts w:ascii="Arial" w:eastAsia="Calibri" w:hAnsi="Arial" w:cs="Arial"/>
                <w:bCs/>
              </w:rPr>
              <w:t>Service manager references changed to Heads of Service</w:t>
            </w:r>
          </w:p>
          <w:p w:rsidR="007B114D" w:rsidRDefault="007B114D" w:rsidP="00225B01">
            <w:pPr>
              <w:spacing w:after="0" w:line="276" w:lineRule="auto"/>
              <w:rPr>
                <w:rFonts w:ascii="Arial" w:eastAsia="Calibri" w:hAnsi="Arial" w:cs="Arial"/>
                <w:bCs/>
              </w:rPr>
            </w:pPr>
            <w:r>
              <w:rPr>
                <w:rFonts w:ascii="Arial" w:eastAsia="Calibri" w:hAnsi="Arial" w:cs="Arial"/>
                <w:bCs/>
              </w:rPr>
              <w:t xml:space="preserve">Amend to the volunteer expenses section. </w:t>
            </w:r>
          </w:p>
          <w:p w:rsidR="00C563A0" w:rsidRDefault="006E133C" w:rsidP="00225B01">
            <w:pPr>
              <w:spacing w:after="0" w:line="276" w:lineRule="auto"/>
              <w:rPr>
                <w:rFonts w:ascii="Arial" w:eastAsia="Calibri" w:hAnsi="Arial" w:cs="Arial"/>
                <w:bCs/>
              </w:rPr>
            </w:pPr>
            <w:r>
              <w:rPr>
                <w:rFonts w:ascii="Arial" w:eastAsia="Calibri" w:hAnsi="Arial" w:cs="Arial"/>
                <w:bCs/>
              </w:rPr>
              <w:t>Section 3.5 slight amend</w:t>
            </w:r>
          </w:p>
          <w:p w:rsidR="000D23C7" w:rsidRDefault="000D23C7" w:rsidP="00225B01">
            <w:pPr>
              <w:spacing w:after="0" w:line="276" w:lineRule="auto"/>
              <w:rPr>
                <w:rFonts w:ascii="Arial" w:eastAsia="Calibri" w:hAnsi="Arial" w:cs="Arial"/>
                <w:bCs/>
              </w:rPr>
            </w:pPr>
            <w:r>
              <w:rPr>
                <w:rFonts w:ascii="Arial" w:eastAsia="Calibri" w:hAnsi="Arial" w:cs="Arial"/>
                <w:bCs/>
              </w:rPr>
              <w:t xml:space="preserve">Section 12.1 Insurance. </w:t>
            </w:r>
            <w:r w:rsidRPr="000D23C7">
              <w:rPr>
                <w:rFonts w:ascii="Arial" w:eastAsia="Calibri" w:hAnsi="Arial" w:cs="Arial"/>
                <w:bCs/>
              </w:rPr>
              <w:t>All of the unsupervised sessions must be agreed prior to any voluntary activity commencing by a Co</w:t>
            </w:r>
            <w:r>
              <w:rPr>
                <w:rFonts w:ascii="Arial" w:eastAsia="Calibri" w:hAnsi="Arial" w:cs="Arial"/>
                <w:bCs/>
              </w:rPr>
              <w:t>uncil officer (feedback from MC/JR 10.5.21)</w:t>
            </w:r>
          </w:p>
          <w:p w:rsidR="000D23C7" w:rsidRDefault="000D23C7" w:rsidP="00225B01">
            <w:pPr>
              <w:spacing w:after="0" w:line="276" w:lineRule="auto"/>
              <w:rPr>
                <w:rFonts w:ascii="Arial" w:eastAsia="Calibri" w:hAnsi="Arial" w:cs="Arial"/>
                <w:bCs/>
              </w:rPr>
            </w:pPr>
            <w:r>
              <w:rPr>
                <w:rFonts w:ascii="Arial" w:eastAsia="Calibri" w:hAnsi="Arial" w:cs="Arial"/>
                <w:bCs/>
              </w:rPr>
              <w:t>12.2 minor amendment.</w:t>
            </w:r>
          </w:p>
          <w:p w:rsidR="00A8306D" w:rsidRPr="0092090D" w:rsidRDefault="00A8306D" w:rsidP="00225B01">
            <w:pPr>
              <w:spacing w:after="0" w:line="276" w:lineRule="auto"/>
              <w:rPr>
                <w:rFonts w:ascii="Arial" w:eastAsia="Calibri" w:hAnsi="Arial" w:cs="Arial"/>
                <w:bCs/>
              </w:rPr>
            </w:pPr>
            <w:r>
              <w:rPr>
                <w:rFonts w:ascii="Arial" w:eastAsia="Calibri" w:hAnsi="Arial" w:cs="Arial"/>
                <w:bCs/>
              </w:rPr>
              <w:t>Section 26.1 consultation section amendments</w:t>
            </w:r>
          </w:p>
        </w:tc>
        <w:tc>
          <w:tcPr>
            <w:tcW w:w="1411" w:type="dxa"/>
            <w:shd w:val="clear" w:color="auto" w:fill="auto"/>
          </w:tcPr>
          <w:p w:rsidR="00556F52" w:rsidRPr="0092090D" w:rsidRDefault="00556F52" w:rsidP="0092090D">
            <w:pPr>
              <w:spacing w:after="120" w:line="276" w:lineRule="auto"/>
              <w:jc w:val="center"/>
              <w:rPr>
                <w:rFonts w:ascii="Arial" w:eastAsia="Calibri" w:hAnsi="Arial" w:cs="Arial"/>
                <w:bCs/>
              </w:rPr>
            </w:pPr>
            <w:r>
              <w:rPr>
                <w:rFonts w:ascii="Arial" w:eastAsia="Calibri" w:hAnsi="Arial" w:cs="Arial"/>
                <w:bCs/>
              </w:rPr>
              <w:t>10.05.21</w:t>
            </w:r>
          </w:p>
        </w:tc>
        <w:tc>
          <w:tcPr>
            <w:tcW w:w="965" w:type="dxa"/>
            <w:shd w:val="clear" w:color="auto" w:fill="auto"/>
          </w:tcPr>
          <w:p w:rsidR="00556F52" w:rsidRPr="0092090D" w:rsidRDefault="00556F52" w:rsidP="0092090D">
            <w:pPr>
              <w:spacing w:after="120" w:line="276" w:lineRule="auto"/>
              <w:jc w:val="center"/>
              <w:rPr>
                <w:rFonts w:ascii="Arial" w:eastAsia="Calibri" w:hAnsi="Arial" w:cs="Arial"/>
                <w:bCs/>
              </w:rPr>
            </w:pPr>
            <w:r>
              <w:rPr>
                <w:rFonts w:ascii="Arial" w:eastAsia="Calibri" w:hAnsi="Arial" w:cs="Arial"/>
                <w:bCs/>
              </w:rPr>
              <w:t>GI</w:t>
            </w:r>
          </w:p>
        </w:tc>
      </w:tr>
    </w:tbl>
    <w:p w:rsidR="0092090D" w:rsidRDefault="0092090D" w:rsidP="0092090D">
      <w:pPr>
        <w:spacing w:before="60" w:after="60" w:line="240" w:lineRule="auto"/>
        <w:ind w:left="720"/>
        <w:jc w:val="both"/>
        <w:outlineLvl w:val="1"/>
        <w:rPr>
          <w:rFonts w:ascii="Arial" w:eastAsia="Times New Roman" w:hAnsi="Arial" w:cs="Arial"/>
          <w:b/>
          <w:sz w:val="24"/>
          <w:szCs w:val="24"/>
          <w:lang w:eastAsia="en-GB"/>
        </w:rPr>
      </w:pPr>
      <w:bookmarkStart w:id="15" w:name="_Toc340059147"/>
      <w:bookmarkStart w:id="16" w:name="_Toc342927002"/>
      <w:bookmarkStart w:id="17" w:name="_Toc343592447"/>
      <w:bookmarkStart w:id="18" w:name="_Toc343592480"/>
      <w:bookmarkStart w:id="19" w:name="_Toc356554685"/>
      <w:bookmarkStart w:id="20" w:name="_Toc356554751"/>
      <w:bookmarkStart w:id="21" w:name="_Toc358273471"/>
      <w:bookmarkStart w:id="22" w:name="_Toc374019511"/>
    </w:p>
    <w:p w:rsidR="00A8306D" w:rsidRDefault="00A8306D" w:rsidP="0092090D">
      <w:pPr>
        <w:spacing w:before="60" w:after="60" w:line="240" w:lineRule="auto"/>
        <w:ind w:left="720"/>
        <w:jc w:val="both"/>
        <w:outlineLvl w:val="1"/>
        <w:rPr>
          <w:rFonts w:ascii="Arial" w:eastAsia="Times New Roman" w:hAnsi="Arial" w:cs="Arial"/>
          <w:b/>
          <w:sz w:val="24"/>
          <w:szCs w:val="24"/>
          <w:lang w:eastAsia="en-GB"/>
        </w:rPr>
      </w:pPr>
    </w:p>
    <w:p w:rsidR="00A8306D" w:rsidRDefault="00A8306D" w:rsidP="0092090D">
      <w:pPr>
        <w:spacing w:before="60" w:after="60" w:line="240" w:lineRule="auto"/>
        <w:ind w:left="720"/>
        <w:jc w:val="both"/>
        <w:outlineLvl w:val="1"/>
        <w:rPr>
          <w:rFonts w:ascii="Arial" w:eastAsia="Times New Roman" w:hAnsi="Arial" w:cs="Arial"/>
          <w:b/>
          <w:sz w:val="24"/>
          <w:szCs w:val="24"/>
          <w:lang w:eastAsia="en-GB"/>
        </w:rPr>
      </w:pPr>
    </w:p>
    <w:p w:rsidR="00A8306D" w:rsidRPr="0092090D" w:rsidRDefault="00A8306D" w:rsidP="0092090D">
      <w:pPr>
        <w:spacing w:before="60" w:after="60" w:line="240" w:lineRule="auto"/>
        <w:ind w:left="720"/>
        <w:jc w:val="both"/>
        <w:outlineLvl w:val="1"/>
        <w:rPr>
          <w:rFonts w:ascii="Arial" w:eastAsia="Times New Roman" w:hAnsi="Arial" w:cs="Arial"/>
          <w:b/>
          <w:sz w:val="24"/>
          <w:szCs w:val="24"/>
          <w:lang w:eastAsia="en-GB"/>
        </w:rPr>
      </w:pPr>
      <w:bookmarkStart w:id="23" w:name="_GoBack"/>
      <w:bookmarkEnd w:id="23"/>
    </w:p>
    <w:p w:rsidR="0092090D" w:rsidRPr="0092090D" w:rsidRDefault="0092090D" w:rsidP="0092090D">
      <w:pPr>
        <w:spacing w:after="0" w:line="240" w:lineRule="auto"/>
        <w:jc w:val="both"/>
        <w:outlineLvl w:val="1"/>
        <w:rPr>
          <w:rFonts w:ascii="Arial" w:eastAsia="Times New Roman" w:hAnsi="Arial" w:cs="Arial"/>
          <w:b/>
          <w:sz w:val="24"/>
          <w:szCs w:val="24"/>
          <w:lang w:eastAsia="en-GB"/>
        </w:rPr>
      </w:pPr>
      <w:r w:rsidRPr="0092090D">
        <w:rPr>
          <w:rFonts w:ascii="Arial" w:eastAsia="Times New Roman" w:hAnsi="Arial" w:cs="Arial"/>
          <w:b/>
          <w:sz w:val="24"/>
          <w:szCs w:val="24"/>
          <w:lang w:eastAsia="en-GB"/>
        </w:rPr>
        <w:t>1.2 Maintained by</w:t>
      </w:r>
      <w:bookmarkEnd w:id="15"/>
      <w:bookmarkEnd w:id="16"/>
      <w:bookmarkEnd w:id="17"/>
      <w:bookmarkEnd w:id="18"/>
      <w:bookmarkEnd w:id="19"/>
      <w:bookmarkEnd w:id="20"/>
      <w:bookmarkEnd w:id="21"/>
      <w:bookmarkEnd w:id="22"/>
    </w:p>
    <w:p w:rsidR="0092090D" w:rsidRPr="0092090D" w:rsidRDefault="0092090D" w:rsidP="0092090D">
      <w:pPr>
        <w:spacing w:after="0" w:line="240" w:lineRule="auto"/>
        <w:jc w:val="both"/>
        <w:outlineLvl w:val="1"/>
        <w:rPr>
          <w:rFonts w:ascii="Arial" w:eastAsia="Times New Roman" w:hAnsi="Arial" w:cs="Arial"/>
          <w:b/>
          <w:sz w:val="24"/>
          <w:szCs w:val="24"/>
          <w:lang w:eastAsia="en-GB"/>
        </w:rPr>
      </w:pPr>
    </w:p>
    <w:p w:rsidR="0092090D" w:rsidRPr="0092090D" w:rsidRDefault="0092090D" w:rsidP="0092090D">
      <w:pPr>
        <w:spacing w:after="0" w:line="240" w:lineRule="auto"/>
        <w:rPr>
          <w:rFonts w:ascii="Arial" w:eastAsia="Calibri" w:hAnsi="Arial" w:cs="Arial"/>
          <w:sz w:val="24"/>
          <w:szCs w:val="24"/>
        </w:rPr>
      </w:pPr>
      <w:r w:rsidRPr="0092090D">
        <w:rPr>
          <w:rFonts w:ascii="Arial" w:eastAsia="Calibri" w:hAnsi="Arial" w:cs="Arial"/>
          <w:sz w:val="24"/>
          <w:szCs w:val="24"/>
        </w:rPr>
        <w:t>Guidance maintained by the Health, Safety and Emergency Planning Officer.</w:t>
      </w:r>
    </w:p>
    <w:p w:rsidR="0092090D" w:rsidRPr="0092090D" w:rsidRDefault="0092090D" w:rsidP="0092090D">
      <w:pPr>
        <w:spacing w:after="0" w:line="240" w:lineRule="auto"/>
        <w:ind w:left="720"/>
        <w:rPr>
          <w:rFonts w:ascii="Arial" w:eastAsia="Calibri" w:hAnsi="Arial" w:cs="Arial"/>
          <w:sz w:val="24"/>
          <w:szCs w:val="24"/>
        </w:rPr>
      </w:pPr>
    </w:p>
    <w:p w:rsidR="0092090D" w:rsidRPr="0092090D" w:rsidRDefault="0092090D" w:rsidP="0092090D">
      <w:pPr>
        <w:spacing w:after="0" w:line="240" w:lineRule="auto"/>
        <w:jc w:val="both"/>
        <w:outlineLvl w:val="1"/>
        <w:rPr>
          <w:rFonts w:ascii="Arial" w:eastAsia="Times New Roman" w:hAnsi="Arial" w:cs="Arial"/>
          <w:b/>
          <w:sz w:val="24"/>
          <w:szCs w:val="24"/>
          <w:lang w:eastAsia="en-GB"/>
        </w:rPr>
      </w:pPr>
      <w:bookmarkStart w:id="24" w:name="_Toc340059149"/>
      <w:bookmarkStart w:id="25" w:name="_Toc356554687"/>
      <w:bookmarkStart w:id="26" w:name="_Toc356554753"/>
      <w:bookmarkStart w:id="27" w:name="_Toc358273473"/>
      <w:bookmarkStart w:id="28" w:name="_Toc374019513"/>
      <w:r w:rsidRPr="0092090D">
        <w:rPr>
          <w:rFonts w:ascii="Arial" w:eastAsia="Times New Roman" w:hAnsi="Arial" w:cs="Arial"/>
          <w:b/>
          <w:sz w:val="24"/>
          <w:szCs w:val="24"/>
          <w:lang w:eastAsia="en-GB"/>
        </w:rPr>
        <w:t>1.3 Distribution list</w:t>
      </w:r>
      <w:bookmarkEnd w:id="24"/>
      <w:bookmarkEnd w:id="25"/>
      <w:bookmarkEnd w:id="26"/>
      <w:bookmarkEnd w:id="27"/>
      <w:bookmarkEnd w:id="28"/>
    </w:p>
    <w:p w:rsidR="0092090D" w:rsidRPr="0092090D" w:rsidRDefault="0092090D" w:rsidP="0092090D">
      <w:pPr>
        <w:spacing w:after="0" w:line="240" w:lineRule="auto"/>
        <w:jc w:val="both"/>
        <w:outlineLvl w:val="1"/>
        <w:rPr>
          <w:rFonts w:ascii="Arial" w:eastAsia="Times New Roman" w:hAnsi="Arial" w:cs="Arial"/>
          <w:b/>
          <w:sz w:val="24"/>
          <w:szCs w:val="24"/>
          <w:lang w:eastAsia="en-GB"/>
        </w:rPr>
      </w:pPr>
    </w:p>
    <w:p w:rsidR="0092090D" w:rsidRPr="0092090D" w:rsidRDefault="0092090D" w:rsidP="0092090D">
      <w:pPr>
        <w:widowControl w:val="0"/>
        <w:autoSpaceDE w:val="0"/>
        <w:autoSpaceDN w:val="0"/>
        <w:adjustRightInd w:val="0"/>
        <w:spacing w:after="0" w:line="240" w:lineRule="auto"/>
        <w:rPr>
          <w:rFonts w:ascii="Arial" w:eastAsia="Times New Roman" w:hAnsi="Arial" w:cs="Arial"/>
          <w:sz w:val="24"/>
          <w:szCs w:val="24"/>
          <w:lang w:val="en-US"/>
        </w:rPr>
      </w:pPr>
      <w:bookmarkStart w:id="29" w:name="_Toc356554688"/>
      <w:bookmarkStart w:id="30" w:name="_Toc356554754"/>
      <w:bookmarkStart w:id="31" w:name="_Toc358273474"/>
      <w:bookmarkStart w:id="32" w:name="_Toc374019514"/>
      <w:bookmarkStart w:id="33" w:name="_Toc340059150"/>
      <w:r w:rsidRPr="0092090D">
        <w:rPr>
          <w:rFonts w:ascii="Arial" w:eastAsia="Times New Roman" w:hAnsi="Arial" w:cs="Arial"/>
          <w:sz w:val="24"/>
          <w:szCs w:val="24"/>
          <w:lang w:val="en-US"/>
        </w:rPr>
        <w:t>This is a corporate Council Policy and guidance stored on the Council’s intranet, H&amp;S / AssessNET portal, selecting ‘Company documents’ GBC File store, within Volunteer Policy and also located on the Council’s main website.</w:t>
      </w:r>
    </w:p>
    <w:p w:rsidR="0092090D" w:rsidRPr="0092090D" w:rsidRDefault="0092090D" w:rsidP="0092090D">
      <w:pPr>
        <w:widowControl w:val="0"/>
        <w:autoSpaceDE w:val="0"/>
        <w:autoSpaceDN w:val="0"/>
        <w:adjustRightInd w:val="0"/>
        <w:spacing w:after="0" w:line="240" w:lineRule="auto"/>
        <w:rPr>
          <w:rFonts w:ascii="Arial" w:eastAsia="Times New Roman" w:hAnsi="Arial" w:cs="Arial"/>
          <w:sz w:val="24"/>
          <w:szCs w:val="24"/>
          <w:lang w:val="en-US"/>
        </w:rPr>
      </w:pPr>
    </w:p>
    <w:p w:rsidR="0092090D" w:rsidRPr="0092090D" w:rsidRDefault="0092090D" w:rsidP="0092090D">
      <w:pPr>
        <w:spacing w:after="0" w:line="240" w:lineRule="auto"/>
        <w:jc w:val="both"/>
        <w:outlineLvl w:val="1"/>
        <w:rPr>
          <w:rFonts w:ascii="Arial" w:eastAsia="Times New Roman" w:hAnsi="Arial" w:cs="Arial"/>
          <w:b/>
          <w:sz w:val="24"/>
          <w:szCs w:val="24"/>
          <w:lang w:eastAsia="en-GB"/>
        </w:rPr>
      </w:pPr>
      <w:bookmarkStart w:id="34" w:name="_Toc356554689"/>
      <w:bookmarkStart w:id="35" w:name="_Toc356554755"/>
      <w:bookmarkStart w:id="36" w:name="_Toc358273475"/>
      <w:bookmarkStart w:id="37" w:name="_Toc374019515"/>
      <w:bookmarkEnd w:id="29"/>
      <w:bookmarkEnd w:id="30"/>
      <w:bookmarkEnd w:id="31"/>
      <w:bookmarkEnd w:id="32"/>
      <w:r w:rsidRPr="0092090D">
        <w:rPr>
          <w:rFonts w:ascii="Arial" w:eastAsia="Times New Roman" w:hAnsi="Arial" w:cs="Arial"/>
          <w:b/>
          <w:sz w:val="24"/>
          <w:szCs w:val="24"/>
          <w:lang w:eastAsia="en-GB"/>
        </w:rPr>
        <w:t>1.4 Important information warning</w:t>
      </w:r>
      <w:bookmarkEnd w:id="33"/>
      <w:bookmarkEnd w:id="34"/>
      <w:bookmarkEnd w:id="35"/>
      <w:bookmarkEnd w:id="36"/>
      <w:bookmarkEnd w:id="37"/>
    </w:p>
    <w:p w:rsidR="0092090D" w:rsidRPr="0092090D" w:rsidRDefault="0092090D" w:rsidP="0092090D">
      <w:pPr>
        <w:spacing w:after="0" w:line="240" w:lineRule="auto"/>
        <w:jc w:val="both"/>
        <w:outlineLvl w:val="1"/>
        <w:rPr>
          <w:rFonts w:ascii="Arial" w:eastAsia="Times New Roman" w:hAnsi="Arial" w:cs="Arial"/>
          <w:b/>
          <w:sz w:val="24"/>
          <w:szCs w:val="24"/>
          <w:lang w:eastAsia="en-GB"/>
        </w:rPr>
      </w:pPr>
    </w:p>
    <w:p w:rsidR="0092090D" w:rsidRPr="0092090D" w:rsidRDefault="0092090D" w:rsidP="0092090D">
      <w:pPr>
        <w:widowControl w:val="0"/>
        <w:autoSpaceDE w:val="0"/>
        <w:autoSpaceDN w:val="0"/>
        <w:adjustRightInd w:val="0"/>
        <w:spacing w:after="0" w:line="240" w:lineRule="auto"/>
        <w:rPr>
          <w:rFonts w:ascii="Arial" w:eastAsia="Times New Roman" w:hAnsi="Arial" w:cs="Arial"/>
          <w:sz w:val="24"/>
          <w:szCs w:val="24"/>
          <w:lang w:val="en-US"/>
        </w:rPr>
      </w:pPr>
      <w:r w:rsidRPr="0092090D">
        <w:rPr>
          <w:rFonts w:ascii="Arial" w:eastAsia="Times New Roman" w:hAnsi="Arial" w:cs="Arial"/>
          <w:sz w:val="24"/>
          <w:szCs w:val="24"/>
          <w:lang w:val="en-US"/>
        </w:rPr>
        <w:t xml:space="preserve">The data contained in this document forms part of the Councils Health and Safety Policy and H&amp;S management system. </w:t>
      </w:r>
    </w:p>
    <w:p w:rsidR="0092090D" w:rsidRPr="0092090D" w:rsidRDefault="0092090D" w:rsidP="0092090D">
      <w:pPr>
        <w:spacing w:after="0" w:line="360" w:lineRule="auto"/>
        <w:rPr>
          <w:rFonts w:ascii="Arial" w:hAnsi="Arial"/>
          <w:b/>
          <w:color w:val="000000" w:themeColor="text1"/>
          <w:sz w:val="24"/>
          <w:szCs w:val="24"/>
        </w:rPr>
      </w:pPr>
      <w:r w:rsidRPr="0092090D">
        <w:rPr>
          <w:rFonts w:ascii="Arial" w:eastAsia="Times New Roman" w:hAnsi="Arial" w:cs="Arial"/>
          <w:b/>
          <w:sz w:val="24"/>
          <w:szCs w:val="20"/>
        </w:rPr>
        <w:br w:type="page"/>
      </w:r>
      <w:r w:rsidRPr="0092090D">
        <w:rPr>
          <w:rFonts w:ascii="Arial" w:eastAsia="Times New Roman" w:hAnsi="Arial" w:cs="Arial"/>
          <w:b/>
          <w:sz w:val="24"/>
          <w:szCs w:val="20"/>
        </w:rPr>
        <w:lastRenderedPageBreak/>
        <w:t xml:space="preserve">2.  </w:t>
      </w:r>
      <w:r w:rsidRPr="0092090D">
        <w:rPr>
          <w:rFonts w:ascii="Arial" w:eastAsia="Times New Roman" w:hAnsi="Arial" w:cs="Arial"/>
          <w:b/>
          <w:sz w:val="24"/>
          <w:szCs w:val="20"/>
        </w:rPr>
        <w:tab/>
      </w:r>
      <w:r w:rsidRPr="0092090D">
        <w:rPr>
          <w:rFonts w:ascii="Arial" w:hAnsi="Arial"/>
          <w:b/>
          <w:color w:val="000000" w:themeColor="text1"/>
          <w:sz w:val="24"/>
          <w:szCs w:val="24"/>
        </w:rPr>
        <w:t>Policy: Volunteer Policy</w:t>
      </w: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2.1</w:t>
      </w:r>
      <w:r w:rsidRPr="0092090D">
        <w:rPr>
          <w:rFonts w:ascii="Arial" w:hAnsi="Arial"/>
          <w:color w:val="000000" w:themeColor="text1"/>
          <w:sz w:val="24"/>
          <w:szCs w:val="24"/>
        </w:rPr>
        <w:tab/>
        <w:t>Voluntary activities can be regular such as those arranged with our Parks department, with our Friends of groups, or on a more ad hoc basis such as ‘community litter picking days’ or other one-off or short-term events which could include community emergency response activities.</w:t>
      </w:r>
    </w:p>
    <w:p w:rsidR="0092090D" w:rsidRPr="0092090D" w:rsidRDefault="0092090D" w:rsidP="0092090D">
      <w:pPr>
        <w:spacing w:after="0" w:line="360" w:lineRule="auto"/>
        <w:rPr>
          <w:rFonts w:ascii="Arial" w:hAnsi="Arial"/>
          <w:color w:val="000000" w:themeColor="text1"/>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sz w:val="24"/>
          <w:szCs w:val="24"/>
        </w:rPr>
      </w:pPr>
      <w:r w:rsidRPr="0092090D">
        <w:rPr>
          <w:rFonts w:ascii="Arial" w:eastAsia="Times New Roman" w:hAnsi="Arial" w:cs="Times New Roman"/>
          <w:sz w:val="24"/>
          <w:szCs w:val="24"/>
        </w:rPr>
        <w:t>2.2</w:t>
      </w:r>
      <w:r w:rsidRPr="0092090D">
        <w:rPr>
          <w:rFonts w:ascii="Arial" w:eastAsia="Times New Roman" w:hAnsi="Arial" w:cs="Times New Roman"/>
          <w:sz w:val="24"/>
          <w:szCs w:val="24"/>
        </w:rPr>
        <w:tab/>
        <w:t xml:space="preserve">This policy is for volunteers who may be members of public, residents, businesses, third parties and other groups that wish to volunteer for the Council, on Council premises, for Council run activities and those under the control of and with the permission of Council officers. The policy will apply to all Council controlled, managed and supported voluntary activities. </w:t>
      </w:r>
    </w:p>
    <w:p w:rsidR="0092090D" w:rsidRPr="0092090D" w:rsidRDefault="0092090D" w:rsidP="0092090D">
      <w:pPr>
        <w:widowControl w:val="0"/>
        <w:spacing w:after="0" w:line="360" w:lineRule="auto"/>
        <w:jc w:val="both"/>
        <w:rPr>
          <w:rFonts w:ascii="Arial" w:eastAsia="Times New Roman" w:hAnsi="Arial" w:cs="Times New Roman"/>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sz w:val="24"/>
          <w:szCs w:val="24"/>
        </w:rPr>
      </w:pPr>
      <w:r w:rsidRPr="0092090D">
        <w:rPr>
          <w:rFonts w:ascii="Arial" w:eastAsia="Times New Roman" w:hAnsi="Arial" w:cs="Times New Roman"/>
          <w:sz w:val="24"/>
          <w:szCs w:val="24"/>
        </w:rPr>
        <w:t>2.3</w:t>
      </w:r>
      <w:r w:rsidRPr="0092090D">
        <w:rPr>
          <w:rFonts w:ascii="Arial" w:eastAsia="Times New Roman" w:hAnsi="Arial" w:cs="Times New Roman"/>
          <w:sz w:val="24"/>
          <w:szCs w:val="24"/>
        </w:rPr>
        <w:tab/>
        <w:t xml:space="preserve">This policy </w:t>
      </w:r>
      <w:r w:rsidRPr="0092090D">
        <w:rPr>
          <w:rFonts w:ascii="Arial" w:eastAsia="Times New Roman" w:hAnsi="Arial" w:cs="Times New Roman"/>
          <w:sz w:val="24"/>
          <w:szCs w:val="24"/>
          <w:u w:val="single"/>
        </w:rPr>
        <w:t>does not</w:t>
      </w:r>
      <w:r w:rsidRPr="0092090D">
        <w:rPr>
          <w:rFonts w:ascii="Arial" w:eastAsia="Times New Roman" w:hAnsi="Arial" w:cs="Times New Roman"/>
          <w:sz w:val="24"/>
          <w:szCs w:val="24"/>
        </w:rPr>
        <w:t xml:space="preserve"> cover voluntary activities undertaken on behalf of party political activities. It excludes activities organised by Councillors without Council officer control, any political parties activities when they are not acting on behalf of the Council or when not acting as an employer. Such as electioneering, elected member organised community events, other political party arranged activities, or any voluntary activities not controlled, managed or supported by the Council or its officers</w:t>
      </w:r>
      <w:r w:rsidRPr="0092090D">
        <w:rPr>
          <w:rFonts w:ascii="Arial" w:hAnsi="Arial"/>
          <w:sz w:val="24"/>
        </w:rPr>
        <w:t xml:space="preserve"> as they do not fall within the remit of an employer </w:t>
      </w:r>
      <w:r w:rsidRPr="0092090D">
        <w:rPr>
          <w:rFonts w:ascii="Arial" w:eastAsia="Times New Roman" w:hAnsi="Arial" w:cs="Times New Roman"/>
          <w:sz w:val="24"/>
          <w:szCs w:val="24"/>
        </w:rPr>
        <w:t>or are not undertaken on Council premises or Council land.</w:t>
      </w:r>
    </w:p>
    <w:p w:rsidR="0092090D" w:rsidRPr="0092090D" w:rsidRDefault="0092090D" w:rsidP="0092090D">
      <w:pPr>
        <w:widowControl w:val="0"/>
        <w:spacing w:after="0" w:line="360" w:lineRule="auto"/>
        <w:jc w:val="both"/>
        <w:rPr>
          <w:rFonts w:ascii="Arial" w:eastAsia="Times New Roman" w:hAnsi="Arial" w:cs="Times New Roman"/>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sz w:val="24"/>
          <w:szCs w:val="24"/>
        </w:rPr>
      </w:pPr>
      <w:r w:rsidRPr="0092090D">
        <w:rPr>
          <w:rFonts w:ascii="Arial" w:eastAsia="Times New Roman" w:hAnsi="Arial" w:cs="Times New Roman"/>
          <w:sz w:val="24"/>
          <w:szCs w:val="24"/>
        </w:rPr>
        <w:t>2.4</w:t>
      </w:r>
      <w:r w:rsidRPr="0092090D">
        <w:rPr>
          <w:rFonts w:ascii="Arial" w:eastAsia="Times New Roman" w:hAnsi="Arial" w:cs="Times New Roman"/>
          <w:sz w:val="24"/>
          <w:szCs w:val="24"/>
        </w:rPr>
        <w:tab/>
        <w:t xml:space="preserve">This policy does not apply to all types of voluntary activities that occur within the Borough boundaries that are not being </w:t>
      </w:r>
      <w:proofErr w:type="gramStart"/>
      <w:r w:rsidRPr="0092090D">
        <w:rPr>
          <w:rFonts w:ascii="Arial" w:eastAsia="Times New Roman" w:hAnsi="Arial" w:cs="Times New Roman"/>
          <w:sz w:val="24"/>
          <w:szCs w:val="24"/>
        </w:rPr>
        <w:t>managed</w:t>
      </w:r>
      <w:proofErr w:type="gramEnd"/>
      <w:r w:rsidRPr="0092090D">
        <w:rPr>
          <w:rFonts w:ascii="Arial" w:eastAsia="Times New Roman" w:hAnsi="Arial" w:cs="Times New Roman"/>
          <w:sz w:val="24"/>
          <w:szCs w:val="24"/>
        </w:rPr>
        <w:t xml:space="preserve"> or controlled by the Council or its officers and not within the Council’s responsibilities as an employer </w:t>
      </w:r>
      <w:r w:rsidRPr="00961747">
        <w:rPr>
          <w:rFonts w:ascii="Arial" w:eastAsia="Times New Roman" w:hAnsi="Arial" w:cs="Times New Roman"/>
          <w:sz w:val="24"/>
          <w:szCs w:val="24"/>
        </w:rPr>
        <w:t xml:space="preserve">or </w:t>
      </w:r>
      <w:r w:rsidR="00FF2B82">
        <w:rPr>
          <w:rFonts w:ascii="Arial" w:eastAsia="Times New Roman" w:hAnsi="Arial" w:cs="Times New Roman"/>
          <w:sz w:val="24"/>
          <w:szCs w:val="24"/>
        </w:rPr>
        <w:t xml:space="preserve">on land owned by the Council. </w:t>
      </w:r>
      <w:r w:rsidRPr="00961747">
        <w:rPr>
          <w:rFonts w:ascii="Arial" w:eastAsia="Times New Roman" w:hAnsi="Arial" w:cs="Times New Roman"/>
          <w:sz w:val="24"/>
          <w:szCs w:val="24"/>
        </w:rPr>
        <w:t>It</w:t>
      </w:r>
      <w:r w:rsidRPr="0092090D">
        <w:rPr>
          <w:rFonts w:ascii="Arial" w:eastAsia="Times New Roman" w:hAnsi="Arial" w:cs="Times New Roman"/>
          <w:sz w:val="24"/>
          <w:szCs w:val="24"/>
        </w:rPr>
        <w:t xml:space="preserve"> is important to stress that this policy only applies to the extent where Council officers have control over activities or are required </w:t>
      </w:r>
      <w:r w:rsidR="00FF2B82">
        <w:rPr>
          <w:rFonts w:ascii="Arial" w:eastAsia="Times New Roman" w:hAnsi="Arial" w:cs="Times New Roman"/>
          <w:sz w:val="24"/>
          <w:szCs w:val="24"/>
        </w:rPr>
        <w:t xml:space="preserve">to </w:t>
      </w:r>
      <w:r w:rsidRPr="0092090D">
        <w:rPr>
          <w:rFonts w:ascii="Arial" w:eastAsia="Times New Roman" w:hAnsi="Arial" w:cs="Times New Roman"/>
          <w:sz w:val="24"/>
          <w:szCs w:val="24"/>
        </w:rPr>
        <w:t xml:space="preserve">for statutory purposes, as the voluntary activities need to be controlled.  For example, this policy does not apply to external voluntary groups organised by members of the public such as ‘Keep Britain Tidy’ sessions or any other external groups and organisations that are not within the control of the Council or Council officers. </w:t>
      </w:r>
    </w:p>
    <w:p w:rsidR="0092090D" w:rsidRPr="0092090D" w:rsidRDefault="0092090D" w:rsidP="0092090D">
      <w:pPr>
        <w:widowControl w:val="0"/>
        <w:spacing w:after="0" w:line="360" w:lineRule="auto"/>
        <w:jc w:val="both"/>
        <w:rPr>
          <w:rFonts w:ascii="Arial" w:eastAsia="Times New Roman" w:hAnsi="Arial" w:cs="Times New Roman"/>
          <w:sz w:val="24"/>
          <w:szCs w:val="24"/>
        </w:rPr>
      </w:pPr>
    </w:p>
    <w:p w:rsidR="0092090D" w:rsidRPr="0092090D" w:rsidRDefault="0092090D" w:rsidP="0092090D">
      <w:pPr>
        <w:spacing w:after="0" w:line="360" w:lineRule="auto"/>
        <w:ind w:left="720" w:hanging="720"/>
        <w:rPr>
          <w:rFonts w:ascii="Arial" w:hAnsi="Arial"/>
          <w:sz w:val="24"/>
          <w:szCs w:val="24"/>
        </w:rPr>
      </w:pPr>
      <w:r w:rsidRPr="0092090D">
        <w:rPr>
          <w:rFonts w:ascii="Arial" w:hAnsi="Arial"/>
          <w:sz w:val="24"/>
          <w:szCs w:val="24"/>
        </w:rPr>
        <w:lastRenderedPageBreak/>
        <w:t>2.5</w:t>
      </w:r>
      <w:r w:rsidRPr="0092090D">
        <w:rPr>
          <w:rFonts w:ascii="Arial" w:hAnsi="Arial"/>
          <w:sz w:val="24"/>
          <w:szCs w:val="24"/>
        </w:rPr>
        <w:tab/>
        <w:t xml:space="preserve">This policy is separate to the Employee Handbook’s Volunteer Policy (appendix </w:t>
      </w:r>
      <w:r w:rsidR="00FF2B82">
        <w:rPr>
          <w:rFonts w:ascii="Arial" w:hAnsi="Arial"/>
          <w:sz w:val="24"/>
          <w:szCs w:val="24"/>
        </w:rPr>
        <w:t>39 – Volunteering Policy). The E</w:t>
      </w:r>
      <w:r w:rsidRPr="0092090D">
        <w:rPr>
          <w:rFonts w:ascii="Arial" w:hAnsi="Arial"/>
          <w:sz w:val="24"/>
          <w:szCs w:val="24"/>
        </w:rPr>
        <w:t xml:space="preserve">mployee Volunteering Policy is the policy that explains how employees can qualify for additional leave through two different routes. Please refer to personnel for a copy of the employee handbook. </w:t>
      </w:r>
    </w:p>
    <w:p w:rsidR="0092090D" w:rsidRPr="0092090D" w:rsidRDefault="0092090D" w:rsidP="0092090D">
      <w:pPr>
        <w:spacing w:after="0" w:line="360" w:lineRule="auto"/>
        <w:rPr>
          <w:rFonts w:ascii="Arial" w:hAnsi="Arial"/>
          <w:color w:val="000000" w:themeColor="text1"/>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sz w:val="24"/>
          <w:szCs w:val="24"/>
        </w:rPr>
      </w:pPr>
      <w:r w:rsidRPr="0092090D">
        <w:rPr>
          <w:rFonts w:ascii="Arial" w:eastAsia="Times New Roman" w:hAnsi="Arial" w:cs="Times New Roman"/>
          <w:sz w:val="24"/>
          <w:szCs w:val="24"/>
        </w:rPr>
        <w:t>2.6</w:t>
      </w:r>
      <w:r w:rsidRPr="0092090D">
        <w:rPr>
          <w:rFonts w:ascii="Arial" w:eastAsia="Times New Roman" w:hAnsi="Arial" w:cs="Times New Roman"/>
          <w:sz w:val="24"/>
          <w:szCs w:val="24"/>
        </w:rPr>
        <w:tab/>
        <w:t xml:space="preserve">This policy will not be applicable to Council employees whilst at work. However, when </w:t>
      </w:r>
      <w:proofErr w:type="gramStart"/>
      <w:r w:rsidRPr="0092090D">
        <w:rPr>
          <w:rFonts w:ascii="Arial" w:eastAsia="Times New Roman" w:hAnsi="Arial" w:cs="Times New Roman"/>
          <w:sz w:val="24"/>
          <w:szCs w:val="24"/>
        </w:rPr>
        <w:t>an employee</w:t>
      </w:r>
      <w:proofErr w:type="gramEnd"/>
      <w:r w:rsidRPr="0092090D">
        <w:rPr>
          <w:rFonts w:ascii="Arial" w:eastAsia="Times New Roman" w:hAnsi="Arial" w:cs="Times New Roman"/>
          <w:sz w:val="24"/>
          <w:szCs w:val="24"/>
        </w:rPr>
        <w:t xml:space="preserve"> choses to volunteer outside of work and wishes to volunteer for a Council run activity or group session operated on Council premises, this policy and associated documents will apply. </w:t>
      </w:r>
    </w:p>
    <w:p w:rsidR="0092090D" w:rsidRPr="0092090D" w:rsidRDefault="0092090D" w:rsidP="0092090D">
      <w:pPr>
        <w:widowControl w:val="0"/>
        <w:spacing w:after="0" w:line="360" w:lineRule="auto"/>
        <w:jc w:val="both"/>
        <w:rPr>
          <w:rFonts w:ascii="Arial" w:eastAsia="Times New Roman" w:hAnsi="Arial" w:cs="Times New Roman"/>
          <w:sz w:val="24"/>
          <w:szCs w:val="24"/>
        </w:rPr>
      </w:pPr>
    </w:p>
    <w:p w:rsidR="0092090D" w:rsidRPr="0092090D" w:rsidRDefault="0092090D" w:rsidP="0092090D">
      <w:pPr>
        <w:spacing w:after="0" w:line="360" w:lineRule="auto"/>
        <w:ind w:left="720" w:hanging="720"/>
        <w:rPr>
          <w:rFonts w:ascii="Arial" w:eastAsia="Times New Roman" w:hAnsi="Arial" w:cs="Times New Roman"/>
          <w:color w:val="000000"/>
          <w:sz w:val="24"/>
          <w:szCs w:val="20"/>
        </w:rPr>
      </w:pPr>
      <w:proofErr w:type="gramStart"/>
      <w:r w:rsidRPr="0092090D">
        <w:rPr>
          <w:rFonts w:ascii="Arial" w:eastAsia="Times New Roman" w:hAnsi="Arial" w:cs="Times New Roman"/>
          <w:color w:val="000000"/>
          <w:sz w:val="24"/>
          <w:szCs w:val="20"/>
        </w:rPr>
        <w:t>2.7</w:t>
      </w:r>
      <w:r w:rsidRPr="0092090D">
        <w:rPr>
          <w:rFonts w:ascii="Arial" w:eastAsia="Times New Roman" w:hAnsi="Arial" w:cs="Times New Roman"/>
          <w:color w:val="000000"/>
          <w:sz w:val="24"/>
          <w:szCs w:val="20"/>
        </w:rPr>
        <w:tab/>
        <w:t>This policy also supports the Gedling Plan priority of Strong and Dynamic Communities and the objective of promoting and encouraging pride, good citizenship and participation, reduce anti-social behaviour; along with the Sustainable Environment priority to provide an attractive and sustainable local environment that people can enjoy; and thirdly the Healthy Lifestyles priority, and all four of the priorities key objectives.</w:t>
      </w:r>
      <w:proofErr w:type="gramEnd"/>
      <w:r w:rsidRPr="0092090D">
        <w:rPr>
          <w:rFonts w:ascii="Arial" w:eastAsia="Times New Roman" w:hAnsi="Arial" w:cs="Times New Roman"/>
          <w:color w:val="000000"/>
          <w:sz w:val="24"/>
          <w:szCs w:val="20"/>
        </w:rPr>
        <w:t xml:space="preserve"> </w:t>
      </w:r>
    </w:p>
    <w:p w:rsidR="0092090D" w:rsidRPr="0092090D" w:rsidRDefault="0092090D" w:rsidP="0092090D">
      <w:pPr>
        <w:spacing w:after="0" w:line="360" w:lineRule="auto"/>
        <w:rPr>
          <w:rFonts w:ascii="Arial" w:eastAsia="Times New Roman" w:hAnsi="Arial" w:cs="Times New Roman"/>
          <w:b/>
          <w:color w:val="000000"/>
          <w:sz w:val="24"/>
          <w:szCs w:val="20"/>
        </w:rPr>
      </w:pPr>
    </w:p>
    <w:p w:rsidR="0092090D" w:rsidRPr="0092090D" w:rsidRDefault="0092090D" w:rsidP="0092090D">
      <w:pPr>
        <w:spacing w:after="0" w:line="360" w:lineRule="auto"/>
        <w:rPr>
          <w:rFonts w:ascii="Arial" w:eastAsia="Times New Roman" w:hAnsi="Arial" w:cs="Times New Roman"/>
          <w:b/>
          <w:color w:val="000000"/>
          <w:sz w:val="24"/>
          <w:szCs w:val="20"/>
        </w:rPr>
      </w:pPr>
      <w:r w:rsidRPr="0092090D">
        <w:rPr>
          <w:rFonts w:ascii="Arial" w:eastAsia="Times New Roman" w:hAnsi="Arial" w:cs="Times New Roman"/>
          <w:b/>
          <w:color w:val="000000"/>
          <w:sz w:val="24"/>
          <w:szCs w:val="20"/>
        </w:rPr>
        <w:t>3</w:t>
      </w:r>
      <w:r w:rsidRPr="0092090D">
        <w:rPr>
          <w:rFonts w:ascii="Arial" w:eastAsia="Times New Roman" w:hAnsi="Arial" w:cs="Times New Roman"/>
          <w:b/>
          <w:color w:val="000000"/>
          <w:sz w:val="24"/>
          <w:szCs w:val="20"/>
        </w:rPr>
        <w:tab/>
        <w:t>Background, why volunteers are important to the Council</w:t>
      </w:r>
    </w:p>
    <w:p w:rsidR="0092090D" w:rsidRPr="0092090D" w:rsidRDefault="0092090D" w:rsidP="0092090D">
      <w:pPr>
        <w:spacing w:after="0" w:line="360" w:lineRule="auto"/>
        <w:ind w:left="720" w:hanging="720"/>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3.1</w:t>
      </w:r>
      <w:r w:rsidRPr="0092090D">
        <w:rPr>
          <w:rFonts w:ascii="Arial" w:eastAsia="Times New Roman" w:hAnsi="Arial" w:cs="Times New Roman"/>
          <w:color w:val="000000"/>
          <w:sz w:val="24"/>
          <w:szCs w:val="20"/>
        </w:rPr>
        <w:tab/>
        <w:t xml:space="preserve">Volunteers can raise awareness about the Gedling Plan’s objectives, build relationships within the community in which we work and contribute to supporting others in the community. By providing volunteering </w:t>
      </w:r>
      <w:proofErr w:type="gramStart"/>
      <w:r w:rsidRPr="0092090D">
        <w:rPr>
          <w:rFonts w:ascii="Arial" w:eastAsia="Times New Roman" w:hAnsi="Arial" w:cs="Times New Roman"/>
          <w:color w:val="000000"/>
          <w:sz w:val="24"/>
          <w:szCs w:val="20"/>
        </w:rPr>
        <w:t>opportunities</w:t>
      </w:r>
      <w:proofErr w:type="gramEnd"/>
      <w:r w:rsidRPr="0092090D">
        <w:rPr>
          <w:rFonts w:ascii="Arial" w:eastAsia="Times New Roman" w:hAnsi="Arial" w:cs="Times New Roman"/>
          <w:color w:val="000000"/>
          <w:sz w:val="24"/>
          <w:szCs w:val="20"/>
        </w:rPr>
        <w:t xml:space="preserve"> we provide opportunities for social inclusion, skills development and potential routes to employment. There is also evidence that volunteering can help to improve health and wellbeing for individuals and inform the development and delivery of Council service plans, projects or other key objectives by bringing in new opinions, ideas or approaches of volunteers. This can help the Council to adapt, stay relevant to what the Council Tax payers opinions and the community needs, as well as identifying opportunities to improve what we do. They can also be crucial support in times of great need, such as emergencies. </w:t>
      </w: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hd w:val="clear" w:color="auto" w:fill="FFFFFF"/>
        <w:spacing w:after="0" w:line="360" w:lineRule="auto"/>
        <w:ind w:left="720" w:hanging="720"/>
        <w:outlineLvl w:val="1"/>
        <w:rPr>
          <w:rFonts w:ascii="Arial" w:hAnsi="Arial" w:cs="Arial"/>
          <w:bCs/>
          <w:color w:val="000000"/>
          <w:sz w:val="24"/>
          <w:szCs w:val="28"/>
          <w:lang w:eastAsia="en-GB"/>
        </w:rPr>
      </w:pPr>
      <w:r w:rsidRPr="0092090D">
        <w:rPr>
          <w:rFonts w:ascii="Arial" w:hAnsi="Arial" w:cs="Arial"/>
          <w:bCs/>
          <w:color w:val="000000"/>
          <w:sz w:val="24"/>
          <w:szCs w:val="28"/>
          <w:lang w:eastAsia="en-GB"/>
        </w:rPr>
        <w:t>3.2</w:t>
      </w:r>
      <w:r w:rsidRPr="0092090D">
        <w:rPr>
          <w:rFonts w:ascii="Arial" w:hAnsi="Arial" w:cs="Arial"/>
          <w:bCs/>
          <w:color w:val="000000"/>
          <w:sz w:val="24"/>
          <w:szCs w:val="28"/>
          <w:lang w:eastAsia="en-GB"/>
        </w:rPr>
        <w:tab/>
        <w:t xml:space="preserve">A good point to start </w:t>
      </w:r>
      <w:proofErr w:type="gramStart"/>
      <w:r w:rsidRPr="0092090D">
        <w:rPr>
          <w:rFonts w:ascii="Arial" w:hAnsi="Arial" w:cs="Arial"/>
          <w:bCs/>
          <w:color w:val="000000"/>
          <w:sz w:val="24"/>
          <w:szCs w:val="28"/>
          <w:lang w:eastAsia="en-GB"/>
        </w:rPr>
        <w:t>is understanding</w:t>
      </w:r>
      <w:proofErr w:type="gramEnd"/>
      <w:r w:rsidRPr="0092090D">
        <w:rPr>
          <w:rFonts w:ascii="Arial" w:hAnsi="Arial" w:cs="Arial"/>
          <w:bCs/>
          <w:color w:val="000000"/>
          <w:sz w:val="24"/>
          <w:szCs w:val="28"/>
          <w:lang w:eastAsia="en-GB"/>
        </w:rPr>
        <w:t xml:space="preserve"> what a volunteering policy is and why have one?</w:t>
      </w:r>
    </w:p>
    <w:p w:rsidR="0092090D" w:rsidRPr="0092090D" w:rsidRDefault="0092090D" w:rsidP="0092090D">
      <w:pPr>
        <w:shd w:val="clear" w:color="auto" w:fill="FFFFFF"/>
        <w:spacing w:after="0" w:line="360" w:lineRule="auto"/>
        <w:ind w:left="720" w:hanging="720"/>
        <w:outlineLvl w:val="1"/>
        <w:rPr>
          <w:rFonts w:ascii="Arial" w:hAnsi="Arial" w:cs="Arial"/>
          <w:bCs/>
          <w:color w:val="000000"/>
          <w:sz w:val="24"/>
          <w:szCs w:val="28"/>
          <w:lang w:eastAsia="en-GB"/>
        </w:rPr>
      </w:pPr>
    </w:p>
    <w:p w:rsidR="0092090D" w:rsidRPr="0092090D" w:rsidRDefault="0092090D" w:rsidP="0092090D">
      <w:pPr>
        <w:shd w:val="clear" w:color="auto" w:fill="FFFFFF"/>
        <w:spacing w:after="0" w:line="360" w:lineRule="auto"/>
        <w:ind w:left="720"/>
        <w:rPr>
          <w:rFonts w:ascii="Arial" w:hAnsi="Arial" w:cs="Arial"/>
          <w:i/>
          <w:color w:val="000000"/>
          <w:sz w:val="24"/>
          <w:szCs w:val="24"/>
          <w:lang w:eastAsia="en-GB"/>
        </w:rPr>
      </w:pPr>
      <w:r w:rsidRPr="0092090D">
        <w:rPr>
          <w:rFonts w:ascii="Arial" w:hAnsi="Arial" w:cs="Arial"/>
          <w:i/>
          <w:color w:val="000000"/>
          <w:sz w:val="24"/>
          <w:szCs w:val="24"/>
          <w:lang w:eastAsia="en-GB"/>
        </w:rPr>
        <w:t xml:space="preserve">A volunteering policy is a framework for a volunteer programme and how the Council would like to control and manage its volunteers and voluntary groups. It helps define the role of volunteers, what </w:t>
      </w:r>
      <w:proofErr w:type="gramStart"/>
      <w:r w:rsidRPr="0092090D">
        <w:rPr>
          <w:rFonts w:ascii="Arial" w:hAnsi="Arial" w:cs="Arial"/>
          <w:i/>
          <w:color w:val="000000"/>
          <w:sz w:val="24"/>
          <w:szCs w:val="24"/>
          <w:lang w:eastAsia="en-GB"/>
        </w:rPr>
        <w:t>is expected</w:t>
      </w:r>
      <w:proofErr w:type="gramEnd"/>
      <w:r w:rsidRPr="0092090D">
        <w:rPr>
          <w:rFonts w:ascii="Arial" w:hAnsi="Arial" w:cs="Arial"/>
          <w:i/>
          <w:color w:val="000000"/>
          <w:sz w:val="24"/>
          <w:szCs w:val="24"/>
          <w:lang w:eastAsia="en-GB"/>
        </w:rPr>
        <w:t xml:space="preserve"> of them and the Council, how they can expect to be treated and sets out clear boundaries of the relationship. </w:t>
      </w:r>
    </w:p>
    <w:p w:rsidR="0092090D" w:rsidRPr="0092090D" w:rsidRDefault="0092090D" w:rsidP="0092090D">
      <w:pPr>
        <w:shd w:val="clear" w:color="auto" w:fill="FFFFFF"/>
        <w:spacing w:after="0" w:line="360" w:lineRule="auto"/>
        <w:ind w:left="720"/>
        <w:rPr>
          <w:rFonts w:ascii="Arial" w:hAnsi="Arial" w:cs="Arial"/>
          <w:i/>
          <w:color w:val="000000"/>
          <w:sz w:val="24"/>
          <w:szCs w:val="24"/>
          <w:lang w:eastAsia="en-GB"/>
        </w:rPr>
      </w:pPr>
    </w:p>
    <w:p w:rsidR="0092090D" w:rsidRPr="0092090D" w:rsidRDefault="0092090D" w:rsidP="0092090D">
      <w:pPr>
        <w:shd w:val="clear" w:color="auto" w:fill="FFFFFF"/>
        <w:spacing w:after="0" w:line="360" w:lineRule="auto"/>
        <w:outlineLvl w:val="2"/>
        <w:rPr>
          <w:rFonts w:ascii="Arial" w:hAnsi="Arial" w:cs="Arial"/>
          <w:color w:val="000000"/>
          <w:sz w:val="24"/>
          <w:szCs w:val="24"/>
          <w:lang w:eastAsia="en-GB"/>
        </w:rPr>
      </w:pPr>
      <w:r w:rsidRPr="0092090D">
        <w:rPr>
          <w:rFonts w:ascii="Arial" w:hAnsi="Arial" w:cs="Arial"/>
          <w:bCs/>
          <w:color w:val="000000"/>
          <w:sz w:val="24"/>
          <w:szCs w:val="24"/>
          <w:lang w:eastAsia="en-GB"/>
        </w:rPr>
        <w:t>3.3</w:t>
      </w:r>
      <w:r w:rsidRPr="0092090D">
        <w:rPr>
          <w:rFonts w:ascii="Arial" w:hAnsi="Arial" w:cs="Arial"/>
          <w:bCs/>
          <w:color w:val="000000"/>
          <w:sz w:val="24"/>
          <w:szCs w:val="24"/>
          <w:lang w:eastAsia="en-GB"/>
        </w:rPr>
        <w:tab/>
        <w:t xml:space="preserve">The main advantages of having a policy, is that </w:t>
      </w:r>
      <w:r w:rsidRPr="0092090D">
        <w:rPr>
          <w:rFonts w:ascii="Arial" w:hAnsi="Arial" w:cs="Arial"/>
          <w:color w:val="000000"/>
          <w:sz w:val="24"/>
          <w:szCs w:val="24"/>
          <w:lang w:eastAsia="en-GB"/>
        </w:rPr>
        <w:t>it can help to:</w:t>
      </w:r>
    </w:p>
    <w:p w:rsidR="0092090D" w:rsidRPr="0092090D" w:rsidRDefault="0092090D" w:rsidP="0092090D">
      <w:pPr>
        <w:numPr>
          <w:ilvl w:val="0"/>
          <w:numId w:val="1"/>
        </w:numPr>
        <w:shd w:val="clear" w:color="auto" w:fill="FFFFFF"/>
        <w:spacing w:after="0" w:line="360" w:lineRule="auto"/>
        <w:outlineLvl w:val="2"/>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Demonstrate the Council’s commitment to our voluntary activities, individual volunteers or voluntary groups. The Volunteering Policy documents will show that the Council cares and has thought through how we will manage volunteers.</w:t>
      </w:r>
    </w:p>
    <w:p w:rsidR="0092090D" w:rsidRPr="0092090D" w:rsidRDefault="0092090D" w:rsidP="0092090D">
      <w:pPr>
        <w:numPr>
          <w:ilvl w:val="0"/>
          <w:numId w:val="1"/>
        </w:numPr>
        <w:shd w:val="clear" w:color="auto" w:fill="FFFFFF"/>
        <w:spacing w:after="0" w:line="360" w:lineRule="auto"/>
        <w:outlineLvl w:val="2"/>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 xml:space="preserve">Ensure consistency and that all volunteers </w:t>
      </w:r>
      <w:proofErr w:type="gramStart"/>
      <w:r w:rsidRPr="0092090D">
        <w:rPr>
          <w:rFonts w:ascii="Arial" w:eastAsia="Times New Roman" w:hAnsi="Arial" w:cs="Arial"/>
          <w:color w:val="000000"/>
          <w:sz w:val="24"/>
          <w:szCs w:val="24"/>
          <w:lang w:eastAsia="en-GB"/>
        </w:rPr>
        <w:t>are treated</w:t>
      </w:r>
      <w:proofErr w:type="gramEnd"/>
      <w:r w:rsidRPr="0092090D">
        <w:rPr>
          <w:rFonts w:ascii="Arial" w:eastAsia="Times New Roman" w:hAnsi="Arial" w:cs="Arial"/>
          <w:color w:val="000000"/>
          <w:sz w:val="24"/>
          <w:szCs w:val="24"/>
          <w:lang w:eastAsia="en-GB"/>
        </w:rPr>
        <w:t xml:space="preserve"> equally and fairly. Being able to refer to a written policy document ensures that decisions do not have to </w:t>
      </w:r>
      <w:proofErr w:type="gramStart"/>
      <w:r w:rsidRPr="0092090D">
        <w:rPr>
          <w:rFonts w:ascii="Arial" w:eastAsia="Times New Roman" w:hAnsi="Arial" w:cs="Arial"/>
          <w:color w:val="000000"/>
          <w:sz w:val="24"/>
          <w:szCs w:val="24"/>
          <w:lang w:eastAsia="en-GB"/>
        </w:rPr>
        <w:t>be made</w:t>
      </w:r>
      <w:proofErr w:type="gramEnd"/>
      <w:r w:rsidRPr="0092090D">
        <w:rPr>
          <w:rFonts w:ascii="Arial" w:eastAsia="Times New Roman" w:hAnsi="Arial" w:cs="Arial"/>
          <w:color w:val="000000"/>
          <w:sz w:val="24"/>
          <w:szCs w:val="24"/>
          <w:lang w:eastAsia="en-GB"/>
        </w:rPr>
        <w:t xml:space="preserve"> on an ad hoc basis.</w:t>
      </w:r>
    </w:p>
    <w:p w:rsidR="0092090D" w:rsidRPr="0092090D" w:rsidRDefault="0092090D" w:rsidP="0092090D">
      <w:pPr>
        <w:numPr>
          <w:ilvl w:val="0"/>
          <w:numId w:val="1"/>
        </w:numPr>
        <w:shd w:val="clear" w:color="auto" w:fill="FFFFFF"/>
        <w:spacing w:after="0" w:line="360" w:lineRule="auto"/>
        <w:outlineLvl w:val="2"/>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 xml:space="preserve">Allow volunteers to know where they stand; it offers some security, in that they know how they can expect to be treated, and where they can turn to </w:t>
      </w:r>
      <w:proofErr w:type="gramStart"/>
      <w:r w:rsidRPr="0092090D">
        <w:rPr>
          <w:rFonts w:ascii="Arial" w:eastAsia="Times New Roman" w:hAnsi="Arial" w:cs="Arial"/>
          <w:color w:val="000000"/>
          <w:sz w:val="24"/>
          <w:szCs w:val="24"/>
          <w:lang w:eastAsia="en-GB"/>
        </w:rPr>
        <w:t>if</w:t>
      </w:r>
      <w:proofErr w:type="gramEnd"/>
      <w:r w:rsidRPr="0092090D">
        <w:rPr>
          <w:rFonts w:ascii="Arial" w:eastAsia="Times New Roman" w:hAnsi="Arial" w:cs="Arial"/>
          <w:color w:val="000000"/>
          <w:sz w:val="24"/>
          <w:szCs w:val="24"/>
          <w:lang w:eastAsia="en-GB"/>
        </w:rPr>
        <w:t xml:space="preserve"> they feel that things are going wrong.</w:t>
      </w:r>
    </w:p>
    <w:p w:rsidR="0092090D" w:rsidRPr="0092090D" w:rsidRDefault="0092090D" w:rsidP="0092090D">
      <w:pPr>
        <w:numPr>
          <w:ilvl w:val="0"/>
          <w:numId w:val="1"/>
        </w:numPr>
        <w:shd w:val="clear" w:color="auto" w:fill="FFFFFF"/>
        <w:spacing w:after="0" w:line="360" w:lineRule="auto"/>
        <w:outlineLvl w:val="2"/>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 xml:space="preserve">It helps ensure that Council officers and senior management fully understand why volunteers </w:t>
      </w:r>
      <w:proofErr w:type="gramStart"/>
      <w:r w:rsidRPr="0092090D">
        <w:rPr>
          <w:rFonts w:ascii="Arial" w:eastAsia="Times New Roman" w:hAnsi="Arial" w:cs="Arial"/>
          <w:color w:val="000000"/>
          <w:sz w:val="24"/>
          <w:szCs w:val="24"/>
          <w:lang w:eastAsia="en-GB"/>
        </w:rPr>
        <w:t>are engaged and involved in certain agreed activities,</w:t>
      </w:r>
      <w:proofErr w:type="gramEnd"/>
      <w:r w:rsidRPr="0092090D">
        <w:rPr>
          <w:rFonts w:ascii="Arial" w:eastAsia="Times New Roman" w:hAnsi="Arial" w:cs="Arial"/>
          <w:color w:val="000000"/>
          <w:sz w:val="24"/>
          <w:szCs w:val="24"/>
          <w:lang w:eastAsia="en-GB"/>
        </w:rPr>
        <w:t xml:space="preserve"> and what activities they will be able to do. </w:t>
      </w:r>
    </w:p>
    <w:p w:rsidR="0092090D" w:rsidRPr="0092090D" w:rsidRDefault="0092090D" w:rsidP="0092090D">
      <w:pPr>
        <w:shd w:val="clear" w:color="auto" w:fill="FFFFFF"/>
        <w:spacing w:after="0" w:line="360" w:lineRule="auto"/>
        <w:ind w:left="240"/>
        <w:rPr>
          <w:rFonts w:ascii="Arial" w:hAnsi="Arial" w:cs="Arial"/>
          <w:color w:val="000000"/>
          <w:sz w:val="24"/>
          <w:szCs w:val="24"/>
          <w:lang w:eastAsia="en-GB"/>
        </w:rPr>
      </w:pPr>
    </w:p>
    <w:p w:rsidR="0092090D" w:rsidRPr="0092090D" w:rsidRDefault="0092090D" w:rsidP="0092090D">
      <w:pPr>
        <w:shd w:val="clear" w:color="auto" w:fill="FFFFFF"/>
        <w:spacing w:after="0" w:line="360" w:lineRule="auto"/>
        <w:ind w:left="720" w:hanging="720"/>
        <w:rPr>
          <w:rFonts w:ascii="Arial" w:hAnsi="Arial" w:cs="Arial"/>
          <w:color w:val="000000"/>
          <w:sz w:val="24"/>
          <w:szCs w:val="24"/>
          <w:lang w:eastAsia="en-GB"/>
        </w:rPr>
      </w:pPr>
      <w:r w:rsidRPr="0092090D">
        <w:rPr>
          <w:rFonts w:ascii="Arial" w:hAnsi="Arial" w:cs="Arial"/>
          <w:color w:val="000000"/>
          <w:sz w:val="24"/>
          <w:szCs w:val="24"/>
          <w:lang w:eastAsia="en-GB"/>
        </w:rPr>
        <w:t>3.4</w:t>
      </w:r>
      <w:r w:rsidRPr="0092090D">
        <w:rPr>
          <w:rFonts w:ascii="Arial" w:hAnsi="Arial" w:cs="Arial"/>
          <w:color w:val="000000"/>
          <w:sz w:val="24"/>
          <w:szCs w:val="24"/>
          <w:lang w:eastAsia="en-GB"/>
        </w:rPr>
        <w:tab/>
        <w:t xml:space="preserve">An important consideration was the consultation in developing this policy. This has been far reaching from national guidance, H&amp;S legislation, voluntary research, regional and Nottinghamshire wide H&amp;S practitioner benchmarking, internal organisation Corporate Health and Safety (CHAS) group consultation and as well as engaging past and current voluntary groups and individuals. </w:t>
      </w:r>
    </w:p>
    <w:p w:rsidR="0092090D" w:rsidRPr="0092090D" w:rsidRDefault="0092090D" w:rsidP="0092090D">
      <w:pPr>
        <w:shd w:val="clear" w:color="auto" w:fill="FFFFFF"/>
        <w:spacing w:after="0" w:line="360" w:lineRule="auto"/>
        <w:ind w:left="720" w:hanging="720"/>
        <w:rPr>
          <w:rFonts w:ascii="Arial" w:hAnsi="Arial" w:cs="Arial"/>
          <w:color w:val="000000"/>
          <w:sz w:val="24"/>
          <w:szCs w:val="24"/>
          <w:lang w:eastAsia="en-GB"/>
        </w:rPr>
      </w:pPr>
    </w:p>
    <w:p w:rsidR="0092090D" w:rsidRPr="0092090D" w:rsidRDefault="0092090D" w:rsidP="0092090D">
      <w:pPr>
        <w:shd w:val="clear" w:color="auto" w:fill="FFFFFF"/>
        <w:spacing w:after="0" w:line="360" w:lineRule="auto"/>
        <w:ind w:left="720" w:hanging="720"/>
        <w:rPr>
          <w:rFonts w:ascii="Arial" w:hAnsi="Arial" w:cs="Arial"/>
          <w:color w:val="000000"/>
          <w:sz w:val="24"/>
          <w:szCs w:val="24"/>
          <w:lang w:eastAsia="en-GB"/>
        </w:rPr>
      </w:pPr>
      <w:r w:rsidRPr="0092090D">
        <w:rPr>
          <w:rFonts w:ascii="Arial" w:hAnsi="Arial" w:cs="Arial"/>
          <w:color w:val="000000"/>
          <w:sz w:val="24"/>
          <w:szCs w:val="24"/>
          <w:lang w:eastAsia="en-GB"/>
        </w:rPr>
        <w:lastRenderedPageBreak/>
        <w:t>3.5</w:t>
      </w:r>
      <w:r w:rsidRPr="0092090D">
        <w:rPr>
          <w:rFonts w:ascii="Arial" w:hAnsi="Arial" w:cs="Arial"/>
          <w:color w:val="000000"/>
          <w:sz w:val="24"/>
          <w:szCs w:val="24"/>
          <w:lang w:eastAsia="en-GB"/>
        </w:rPr>
        <w:tab/>
        <w:t>Alongside this has been a review of violent and aggressive incidents between some volun</w:t>
      </w:r>
      <w:r w:rsidR="00FF2B82">
        <w:rPr>
          <w:rFonts w:ascii="Arial" w:hAnsi="Arial" w:cs="Arial"/>
          <w:color w:val="000000"/>
          <w:sz w:val="24"/>
          <w:szCs w:val="24"/>
          <w:lang w:eastAsia="en-GB"/>
        </w:rPr>
        <w:t>teers towards Council officers</w:t>
      </w:r>
      <w:r w:rsidR="00015CAD">
        <w:rPr>
          <w:rFonts w:ascii="Arial" w:hAnsi="Arial" w:cs="Arial"/>
          <w:color w:val="000000"/>
          <w:sz w:val="24"/>
          <w:szCs w:val="24"/>
          <w:lang w:eastAsia="en-GB"/>
        </w:rPr>
        <w:t>,</w:t>
      </w:r>
      <w:r w:rsidRPr="0092090D">
        <w:rPr>
          <w:rFonts w:ascii="Arial" w:hAnsi="Arial" w:cs="Arial"/>
          <w:color w:val="000000"/>
          <w:sz w:val="24"/>
          <w:szCs w:val="24"/>
          <w:lang w:eastAsia="en-GB"/>
        </w:rPr>
        <w:t xml:space="preserve"> as well as insurance civil claims caused by or linked to voluntary activities that were unsupervised.</w:t>
      </w:r>
    </w:p>
    <w:p w:rsidR="0092090D" w:rsidRPr="0092090D" w:rsidRDefault="0092090D" w:rsidP="0092090D">
      <w:pPr>
        <w:shd w:val="clear" w:color="auto" w:fill="FFFFFF"/>
        <w:spacing w:after="0" w:line="360" w:lineRule="auto"/>
        <w:rPr>
          <w:rFonts w:ascii="Arial" w:hAnsi="Arial" w:cs="Arial"/>
          <w:color w:val="000000"/>
          <w:sz w:val="24"/>
          <w:szCs w:val="24"/>
          <w:lang w:eastAsia="en-GB"/>
        </w:rPr>
      </w:pPr>
    </w:p>
    <w:p w:rsidR="0092090D" w:rsidRPr="0092090D" w:rsidRDefault="0092090D" w:rsidP="0092090D">
      <w:pPr>
        <w:spacing w:after="0" w:line="360" w:lineRule="auto"/>
        <w:ind w:left="720" w:hanging="720"/>
        <w:rPr>
          <w:rFonts w:ascii="Arial" w:eastAsia="Times New Roman" w:hAnsi="Arial" w:cs="Times New Roman"/>
          <w:color w:val="000000"/>
          <w:sz w:val="24"/>
          <w:szCs w:val="20"/>
        </w:rPr>
      </w:pPr>
      <w:proofErr w:type="gramStart"/>
      <w:r w:rsidRPr="0092090D">
        <w:rPr>
          <w:rFonts w:ascii="Arial" w:eastAsia="Times New Roman" w:hAnsi="Arial" w:cs="Times New Roman"/>
          <w:color w:val="000000"/>
          <w:sz w:val="24"/>
          <w:szCs w:val="20"/>
        </w:rPr>
        <w:t>3.6</w:t>
      </w:r>
      <w:proofErr w:type="gramEnd"/>
      <w:r w:rsidRPr="0092090D">
        <w:rPr>
          <w:rFonts w:ascii="Arial" w:eastAsia="Times New Roman" w:hAnsi="Arial" w:cs="Times New Roman"/>
          <w:color w:val="000000"/>
          <w:sz w:val="24"/>
          <w:szCs w:val="20"/>
        </w:rPr>
        <w:tab/>
        <w:t xml:space="preserve">Volunteering has many benefits. Volunteer roles greatly improve the ability for the Council </w:t>
      </w:r>
      <w:proofErr w:type="gramStart"/>
      <w:r w:rsidRPr="0092090D">
        <w:rPr>
          <w:rFonts w:ascii="Arial" w:eastAsia="Times New Roman" w:hAnsi="Arial" w:cs="Times New Roman"/>
          <w:color w:val="000000"/>
          <w:sz w:val="24"/>
          <w:szCs w:val="20"/>
        </w:rPr>
        <w:t>to further enhance</w:t>
      </w:r>
      <w:proofErr w:type="gramEnd"/>
      <w:r w:rsidRPr="0092090D">
        <w:rPr>
          <w:rFonts w:ascii="Arial" w:eastAsia="Times New Roman" w:hAnsi="Arial" w:cs="Times New Roman"/>
          <w:color w:val="000000"/>
          <w:sz w:val="24"/>
          <w:szCs w:val="20"/>
        </w:rPr>
        <w:t xml:space="preserve"> services provided to facilities provided for residents and others to enjoy. Volunteering has the opportunity to provide residents with quality, regular, organised voluntary sessions. Volunteering has also been widely reported to enhance the life of those that take part and deliver services or projects in a more effective and efficient way, which can help to save money and resources. However, organisations such as the Council do have to invest in supporting volunteering for this to work effectively.</w:t>
      </w: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hd w:val="clear" w:color="auto" w:fill="FFFFFF"/>
        <w:spacing w:after="0" w:line="360" w:lineRule="auto"/>
        <w:ind w:left="720" w:hanging="720"/>
        <w:outlineLvl w:val="1"/>
        <w:rPr>
          <w:rFonts w:ascii="Arial" w:hAnsi="Arial" w:cs="Arial"/>
          <w:color w:val="000000"/>
          <w:sz w:val="24"/>
          <w:szCs w:val="24"/>
          <w:lang w:eastAsia="en-GB"/>
        </w:rPr>
      </w:pPr>
      <w:r w:rsidRPr="0092090D">
        <w:rPr>
          <w:rFonts w:ascii="Arial" w:hAnsi="Arial" w:cs="Arial"/>
          <w:bCs/>
          <w:color w:val="000000"/>
          <w:sz w:val="24"/>
          <w:szCs w:val="36"/>
          <w:lang w:eastAsia="en-GB"/>
        </w:rPr>
        <w:t>3.7</w:t>
      </w:r>
      <w:r w:rsidRPr="0092090D">
        <w:rPr>
          <w:rFonts w:ascii="Arial" w:hAnsi="Arial" w:cs="Arial"/>
          <w:bCs/>
          <w:color w:val="000000"/>
          <w:sz w:val="24"/>
          <w:szCs w:val="36"/>
          <w:lang w:eastAsia="en-GB"/>
        </w:rPr>
        <w:tab/>
        <w:t>Recognition of volunteer contributions, by i</w:t>
      </w:r>
      <w:r w:rsidRPr="0092090D">
        <w:rPr>
          <w:rFonts w:ascii="Arial" w:hAnsi="Arial" w:cs="Arial"/>
          <w:color w:val="000000"/>
          <w:sz w:val="24"/>
          <w:szCs w:val="24"/>
          <w:lang w:eastAsia="en-GB"/>
        </w:rPr>
        <w:t>nformally telling volunteers they are doing a great job, asking their opinions on internal developments, getting them to feel comfortable with being a part of the community are all important.  More formally, volunteer events (part of </w:t>
      </w:r>
      <w:hyperlink r:id="rId8" w:tgtFrame="_self" w:tooltip="Volunteers Weeks website" w:history="1">
        <w:r w:rsidRPr="0092090D">
          <w:rPr>
            <w:rFonts w:ascii="Arial" w:hAnsi="Arial" w:cs="Arial"/>
            <w:color w:val="045387"/>
            <w:sz w:val="24"/>
            <w:szCs w:val="24"/>
            <w:u w:val="single"/>
            <w:lang w:eastAsia="en-GB"/>
          </w:rPr>
          <w:t>Volunteers' Week</w:t>
        </w:r>
      </w:hyperlink>
      <w:r w:rsidRPr="0092090D">
        <w:rPr>
          <w:rFonts w:ascii="Arial" w:hAnsi="Arial" w:cs="Arial"/>
          <w:color w:val="000000"/>
          <w:sz w:val="24"/>
          <w:szCs w:val="24"/>
          <w:lang w:eastAsia="en-GB"/>
        </w:rPr>
        <w:t xml:space="preserve"> maybe), where group recognition takes place, the awarding of certificates, helping volunteers gain accreditation, holding meetings with volunteers and inviting them to be members of working groups offer possibilities. These will demonstrate a recognition </w:t>
      </w:r>
      <w:proofErr w:type="gramStart"/>
      <w:r w:rsidRPr="0092090D">
        <w:rPr>
          <w:rFonts w:ascii="Arial" w:hAnsi="Arial" w:cs="Arial"/>
          <w:color w:val="000000"/>
          <w:sz w:val="24"/>
          <w:szCs w:val="24"/>
          <w:lang w:eastAsia="en-GB"/>
        </w:rPr>
        <w:t>both to all</w:t>
      </w:r>
      <w:proofErr w:type="gramEnd"/>
      <w:r w:rsidRPr="0092090D">
        <w:rPr>
          <w:rFonts w:ascii="Arial" w:hAnsi="Arial" w:cs="Arial"/>
          <w:color w:val="000000"/>
          <w:sz w:val="24"/>
          <w:szCs w:val="24"/>
          <w:lang w:eastAsia="en-GB"/>
        </w:rPr>
        <w:t xml:space="preserve"> volunteers, Council officers and elected members of the importance of volunteers.</w:t>
      </w:r>
    </w:p>
    <w:p w:rsidR="0092090D" w:rsidRPr="0092090D" w:rsidRDefault="0092090D" w:rsidP="0092090D">
      <w:pPr>
        <w:shd w:val="clear" w:color="auto" w:fill="FFFFFF"/>
        <w:spacing w:after="0" w:line="360" w:lineRule="auto"/>
        <w:outlineLvl w:val="1"/>
        <w:rPr>
          <w:rFonts w:ascii="Arial" w:hAnsi="Arial" w:cs="Arial"/>
          <w:color w:val="000000"/>
          <w:sz w:val="24"/>
          <w:szCs w:val="24"/>
          <w:lang w:eastAsia="en-GB"/>
        </w:rPr>
      </w:pPr>
    </w:p>
    <w:p w:rsidR="0092090D" w:rsidRPr="0092090D" w:rsidRDefault="0092090D" w:rsidP="0092090D">
      <w:pPr>
        <w:shd w:val="clear" w:color="auto" w:fill="FFFFFF"/>
        <w:spacing w:after="0" w:line="360" w:lineRule="auto"/>
        <w:ind w:left="720" w:hanging="720"/>
        <w:rPr>
          <w:rFonts w:ascii="Arial" w:hAnsi="Arial" w:cs="Arial"/>
          <w:color w:val="000000"/>
          <w:sz w:val="24"/>
          <w:szCs w:val="24"/>
          <w:lang w:eastAsia="en-GB"/>
        </w:rPr>
      </w:pPr>
      <w:r w:rsidRPr="0092090D">
        <w:rPr>
          <w:rFonts w:ascii="Arial" w:hAnsi="Arial" w:cs="Arial"/>
          <w:color w:val="000000"/>
          <w:sz w:val="24"/>
          <w:szCs w:val="24"/>
          <w:lang w:eastAsia="en-GB"/>
        </w:rPr>
        <w:t>3.8</w:t>
      </w:r>
      <w:r w:rsidRPr="0092090D">
        <w:rPr>
          <w:rFonts w:ascii="Arial" w:hAnsi="Arial" w:cs="Arial"/>
          <w:color w:val="000000"/>
          <w:sz w:val="24"/>
          <w:szCs w:val="24"/>
          <w:lang w:eastAsia="en-GB"/>
        </w:rPr>
        <w:tab/>
        <w:t>The National Council for Voluntary Organisations (NCVO) published a report on the volunteer experience </w:t>
      </w:r>
      <w:hyperlink r:id="rId9" w:tgtFrame="_self" w:history="1">
        <w:r w:rsidRPr="0092090D">
          <w:rPr>
            <w:rFonts w:ascii="Arial" w:hAnsi="Arial" w:cs="Arial"/>
            <w:color w:val="045387"/>
            <w:sz w:val="24"/>
            <w:szCs w:val="24"/>
            <w:u w:val="single"/>
            <w:lang w:eastAsia="en-GB"/>
          </w:rPr>
          <w:t>Time Well Spent</w:t>
        </w:r>
      </w:hyperlink>
      <w:r w:rsidRPr="0092090D">
        <w:rPr>
          <w:rFonts w:ascii="Arial" w:hAnsi="Arial" w:cs="Arial"/>
          <w:color w:val="000000"/>
          <w:sz w:val="24"/>
          <w:szCs w:val="24"/>
          <w:lang w:eastAsia="en-GB"/>
        </w:rPr>
        <w:t xml:space="preserve"> showing that the most popular form of volunteer recognition (42%) was verbal or written thanks from the organisation. There is a section on respondents’ perceptions of volunteer recognition in the report.  Time well spent was a survey of over 10,000 respondents and </w:t>
      </w:r>
      <w:proofErr w:type="gramStart"/>
      <w:r w:rsidRPr="0092090D">
        <w:rPr>
          <w:rFonts w:ascii="Arial" w:hAnsi="Arial" w:cs="Arial"/>
          <w:color w:val="000000"/>
          <w:sz w:val="24"/>
          <w:szCs w:val="24"/>
          <w:lang w:eastAsia="en-GB"/>
        </w:rPr>
        <w:t>was published</w:t>
      </w:r>
      <w:proofErr w:type="gramEnd"/>
      <w:r w:rsidRPr="0092090D">
        <w:rPr>
          <w:rFonts w:ascii="Arial" w:hAnsi="Arial" w:cs="Arial"/>
          <w:color w:val="000000"/>
          <w:sz w:val="24"/>
          <w:szCs w:val="24"/>
          <w:lang w:eastAsia="en-GB"/>
        </w:rPr>
        <w:t xml:space="preserve"> January 2019. Here are some extracted key findings:</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Volunteers are more likely to volunteer in their own neighbourhood, for local organisations and groups.</w:t>
      </w:r>
    </w:p>
    <w:p w:rsidR="0092090D" w:rsidRPr="0092090D" w:rsidRDefault="0092090D" w:rsidP="0092090D">
      <w:pPr>
        <w:tabs>
          <w:tab w:val="left" w:pos="1526"/>
        </w:tabs>
        <w:spacing w:after="200" w:line="276" w:lineRule="auto"/>
        <w:rPr>
          <w:rFonts w:ascii="Arial" w:hAnsi="Arial" w:cs="Arial"/>
          <w:sz w:val="24"/>
          <w:szCs w:val="24"/>
          <w:lang w:eastAsia="en-GB"/>
        </w:rPr>
      </w:pPr>
      <w:r w:rsidRPr="0092090D">
        <w:rPr>
          <w:rFonts w:ascii="Arial" w:hAnsi="Arial" w:cs="Arial"/>
          <w:sz w:val="24"/>
          <w:szCs w:val="24"/>
          <w:lang w:eastAsia="en-GB"/>
        </w:rPr>
        <w:lastRenderedPageBreak/>
        <w:tab/>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 xml:space="preserve">Volunteers in employment are more likely to volunteer for </w:t>
      </w:r>
      <w:proofErr w:type="gramStart"/>
      <w:r w:rsidRPr="0092090D">
        <w:rPr>
          <w:rFonts w:ascii="Arial" w:hAnsi="Arial" w:cs="Arial"/>
          <w:color w:val="000000"/>
          <w:sz w:val="24"/>
          <w:szCs w:val="24"/>
          <w:lang w:eastAsia="en-GB"/>
        </w:rPr>
        <w:t>an organisations</w:t>
      </w:r>
      <w:proofErr w:type="gramEnd"/>
      <w:r w:rsidRPr="0092090D">
        <w:rPr>
          <w:rFonts w:ascii="Arial" w:hAnsi="Arial" w:cs="Arial"/>
          <w:color w:val="000000"/>
          <w:sz w:val="24"/>
          <w:szCs w:val="24"/>
          <w:lang w:eastAsia="en-GB"/>
        </w:rPr>
        <w:t xml:space="preserve"> not linked to their workplace and outside of work hours.</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 xml:space="preserve">Helping to improve things is one of the key reasons people start volunteering. </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A very relevant point is that a third of those surveyed agreed that things could be organised better.</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 xml:space="preserve">Volunteering for the most, is all about being with others rather than being on their own. Volunteering can help people feel less isolated and lonely. </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 xml:space="preserve">The over </w:t>
      </w:r>
      <w:proofErr w:type="gramStart"/>
      <w:r w:rsidRPr="0092090D">
        <w:rPr>
          <w:rFonts w:ascii="Arial" w:hAnsi="Arial" w:cs="Arial"/>
          <w:color w:val="000000"/>
          <w:sz w:val="24"/>
          <w:szCs w:val="24"/>
          <w:lang w:eastAsia="en-GB"/>
        </w:rPr>
        <w:t>65 age</w:t>
      </w:r>
      <w:proofErr w:type="gramEnd"/>
      <w:r w:rsidRPr="0092090D">
        <w:rPr>
          <w:rFonts w:ascii="Arial" w:hAnsi="Arial" w:cs="Arial"/>
          <w:color w:val="000000"/>
          <w:sz w:val="24"/>
          <w:szCs w:val="24"/>
          <w:lang w:eastAsia="en-GB"/>
        </w:rPr>
        <w:t xml:space="preserve"> group are more likely to volunteer than any other age group. This is one of the factors in why the Council will have limitations on certain physical and more </w:t>
      </w:r>
      <w:r w:rsidR="00FF2B82" w:rsidRPr="0092090D">
        <w:rPr>
          <w:rFonts w:ascii="Arial" w:hAnsi="Arial" w:cs="Arial"/>
          <w:color w:val="000000"/>
          <w:sz w:val="24"/>
          <w:szCs w:val="24"/>
          <w:lang w:eastAsia="en-GB"/>
        </w:rPr>
        <w:t>risk-based</w:t>
      </w:r>
      <w:r w:rsidRPr="0092090D">
        <w:rPr>
          <w:rFonts w:ascii="Arial" w:hAnsi="Arial" w:cs="Arial"/>
          <w:color w:val="000000"/>
          <w:sz w:val="24"/>
          <w:szCs w:val="24"/>
          <w:lang w:eastAsia="en-GB"/>
        </w:rPr>
        <w:t xml:space="preserve"> activities, like removing chain saw usage </w:t>
      </w:r>
      <w:r w:rsidR="00FF2B82">
        <w:rPr>
          <w:rFonts w:ascii="Arial" w:hAnsi="Arial" w:cs="Arial"/>
          <w:color w:val="000000"/>
          <w:sz w:val="24"/>
          <w:szCs w:val="24"/>
          <w:lang w:eastAsia="en-GB"/>
        </w:rPr>
        <w:t xml:space="preserve">and work near or on watercourses </w:t>
      </w:r>
      <w:r w:rsidRPr="0092090D">
        <w:rPr>
          <w:rFonts w:ascii="Arial" w:hAnsi="Arial" w:cs="Arial"/>
          <w:color w:val="000000"/>
          <w:sz w:val="24"/>
          <w:szCs w:val="24"/>
          <w:lang w:eastAsia="en-GB"/>
        </w:rPr>
        <w:t xml:space="preserve">from the agreed list of low risk activities. </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 xml:space="preserve">Disabled volunteers are more likely to disagree that there is a culture of respect and trust than non-disabled volunteers (11% vs 6%), conversely though disabled persons are more likely to volunteer on online platforms, which might provide opportunities for those who otherwise might find it hard to participate. </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proofErr w:type="gramStart"/>
      <w:r w:rsidRPr="0092090D">
        <w:rPr>
          <w:rFonts w:ascii="Arial" w:hAnsi="Arial" w:cs="Arial"/>
          <w:color w:val="000000"/>
          <w:sz w:val="24"/>
          <w:szCs w:val="24"/>
          <w:lang w:eastAsia="en-GB"/>
        </w:rPr>
        <w:t>89%</w:t>
      </w:r>
      <w:proofErr w:type="gramEnd"/>
      <w:r w:rsidRPr="0092090D">
        <w:rPr>
          <w:rFonts w:ascii="Arial" w:hAnsi="Arial" w:cs="Arial"/>
          <w:color w:val="000000"/>
          <w:sz w:val="24"/>
          <w:szCs w:val="24"/>
          <w:lang w:eastAsia="en-GB"/>
        </w:rPr>
        <w:t xml:space="preserve"> of recent volunteers said they met new people through volunteering.</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proofErr w:type="gramStart"/>
      <w:r w:rsidRPr="0092090D">
        <w:rPr>
          <w:rFonts w:ascii="Arial" w:hAnsi="Arial" w:cs="Arial"/>
          <w:color w:val="000000"/>
          <w:sz w:val="24"/>
          <w:szCs w:val="24"/>
          <w:lang w:eastAsia="en-GB"/>
        </w:rPr>
        <w:t>7</w:t>
      </w:r>
      <w:proofErr w:type="gramEnd"/>
      <w:r w:rsidRPr="0092090D">
        <w:rPr>
          <w:rFonts w:ascii="Arial" w:hAnsi="Arial" w:cs="Arial"/>
          <w:color w:val="000000"/>
          <w:sz w:val="24"/>
          <w:szCs w:val="24"/>
          <w:lang w:eastAsia="en-GB"/>
        </w:rPr>
        <w:t xml:space="preserve"> out of 10 people surveyed have volunteered at some point in their lives. </w:t>
      </w:r>
    </w:p>
    <w:p w:rsidR="0092090D" w:rsidRPr="0092090D" w:rsidRDefault="0092090D" w:rsidP="0092090D">
      <w:pPr>
        <w:numPr>
          <w:ilvl w:val="0"/>
          <w:numId w:val="2"/>
        </w:numPr>
        <w:shd w:val="clear" w:color="auto" w:fill="FFFFFF"/>
        <w:spacing w:after="0" w:line="360" w:lineRule="auto"/>
        <w:rPr>
          <w:rFonts w:ascii="Arial" w:hAnsi="Arial" w:cs="Arial"/>
          <w:color w:val="000000"/>
          <w:sz w:val="24"/>
          <w:szCs w:val="24"/>
          <w:lang w:eastAsia="en-GB"/>
        </w:rPr>
      </w:pPr>
      <w:r w:rsidRPr="0092090D">
        <w:rPr>
          <w:rFonts w:ascii="Arial" w:hAnsi="Arial" w:cs="Arial"/>
          <w:color w:val="000000"/>
          <w:sz w:val="24"/>
          <w:szCs w:val="24"/>
          <w:lang w:eastAsia="en-GB"/>
        </w:rPr>
        <w:t xml:space="preserve">A smaller minority of 7% surveyed said they had been heavily involved in volunteering over their lifetime. It </w:t>
      </w:r>
      <w:proofErr w:type="gramStart"/>
      <w:r w:rsidRPr="0092090D">
        <w:rPr>
          <w:rFonts w:ascii="Arial" w:hAnsi="Arial" w:cs="Arial"/>
          <w:color w:val="000000"/>
          <w:sz w:val="24"/>
          <w:szCs w:val="24"/>
          <w:lang w:eastAsia="en-GB"/>
        </w:rPr>
        <w:t>is envisaged</w:t>
      </w:r>
      <w:proofErr w:type="gramEnd"/>
      <w:r w:rsidRPr="0092090D">
        <w:rPr>
          <w:rFonts w:ascii="Arial" w:hAnsi="Arial" w:cs="Arial"/>
          <w:color w:val="000000"/>
          <w:sz w:val="24"/>
          <w:szCs w:val="24"/>
          <w:lang w:eastAsia="en-GB"/>
        </w:rPr>
        <w:t xml:space="preserve"> that for the purpose of our policy, the people we are likely to attract are from the small minority to the infrequent volunteers too. </w:t>
      </w: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pacing w:after="0" w:line="360" w:lineRule="auto"/>
        <w:ind w:left="720" w:hanging="720"/>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3.9</w:t>
      </w:r>
      <w:r w:rsidRPr="0092090D">
        <w:rPr>
          <w:rFonts w:ascii="Arial" w:eastAsia="Times New Roman" w:hAnsi="Arial" w:cs="Times New Roman"/>
          <w:color w:val="000000"/>
          <w:sz w:val="24"/>
          <w:szCs w:val="20"/>
        </w:rPr>
        <w:tab/>
        <w:t xml:space="preserve">Volunteers can learn new skills and develop confidence. Many volunteers encounter a variety of new challenges when they give their time in their communities. Through sharing these experiences with </w:t>
      </w:r>
      <w:proofErr w:type="gramStart"/>
      <w:r w:rsidRPr="0092090D">
        <w:rPr>
          <w:rFonts w:ascii="Arial" w:eastAsia="Times New Roman" w:hAnsi="Arial" w:cs="Times New Roman"/>
          <w:color w:val="000000"/>
          <w:sz w:val="24"/>
          <w:szCs w:val="20"/>
        </w:rPr>
        <w:t>people</w:t>
      </w:r>
      <w:proofErr w:type="gramEnd"/>
      <w:r w:rsidRPr="0092090D">
        <w:rPr>
          <w:rFonts w:ascii="Arial" w:eastAsia="Times New Roman" w:hAnsi="Arial" w:cs="Times New Roman"/>
          <w:color w:val="000000"/>
          <w:sz w:val="24"/>
          <w:szCs w:val="20"/>
        </w:rPr>
        <w:t xml:space="preserve"> it can in itself develop new skills, build new friendships and improve their confidence to face challenges in other areas of their lives. Through </w:t>
      </w:r>
      <w:proofErr w:type="gramStart"/>
      <w:r w:rsidRPr="0092090D">
        <w:rPr>
          <w:rFonts w:ascii="Arial" w:eastAsia="Times New Roman" w:hAnsi="Arial" w:cs="Times New Roman"/>
          <w:color w:val="000000"/>
          <w:sz w:val="24"/>
          <w:szCs w:val="20"/>
        </w:rPr>
        <w:t>meeting</w:t>
      </w:r>
      <w:proofErr w:type="gramEnd"/>
      <w:r w:rsidRPr="0092090D">
        <w:rPr>
          <w:rFonts w:ascii="Arial" w:eastAsia="Times New Roman" w:hAnsi="Arial" w:cs="Times New Roman"/>
          <w:color w:val="000000"/>
          <w:sz w:val="24"/>
          <w:szCs w:val="20"/>
        </w:rPr>
        <w:t xml:space="preserve"> new people and working together it can provide a self-fulling prophecy as new bonds and </w:t>
      </w:r>
      <w:r w:rsidRPr="0092090D">
        <w:rPr>
          <w:rFonts w:ascii="Arial" w:eastAsia="Times New Roman" w:hAnsi="Arial" w:cs="Times New Roman"/>
          <w:color w:val="000000"/>
          <w:sz w:val="24"/>
          <w:szCs w:val="20"/>
        </w:rPr>
        <w:lastRenderedPageBreak/>
        <w:t xml:space="preserve">networks are formed. These networks strengthen communities, increase their capacity to support each other and tackle local issues from all backgrounds and demographics. These activities </w:t>
      </w:r>
      <w:proofErr w:type="gramStart"/>
      <w:r w:rsidRPr="0092090D">
        <w:rPr>
          <w:rFonts w:ascii="Arial" w:eastAsia="Times New Roman" w:hAnsi="Arial" w:cs="Times New Roman"/>
          <w:color w:val="000000"/>
          <w:sz w:val="24"/>
          <w:szCs w:val="20"/>
        </w:rPr>
        <w:t>have also been linked</w:t>
      </w:r>
      <w:proofErr w:type="gramEnd"/>
      <w:r w:rsidRPr="0092090D">
        <w:rPr>
          <w:rFonts w:ascii="Arial" w:eastAsia="Times New Roman" w:hAnsi="Arial" w:cs="Times New Roman"/>
          <w:color w:val="000000"/>
          <w:sz w:val="24"/>
          <w:szCs w:val="20"/>
        </w:rPr>
        <w:t xml:space="preserve"> to an increase tolerance and respect. </w:t>
      </w:r>
    </w:p>
    <w:p w:rsidR="0092090D" w:rsidRPr="0092090D" w:rsidRDefault="0092090D" w:rsidP="0092090D">
      <w:pPr>
        <w:spacing w:after="0" w:line="360" w:lineRule="auto"/>
        <w:rPr>
          <w:rFonts w:ascii="Arial" w:eastAsia="Times New Roman" w:hAnsi="Arial" w:cs="Times New Roman"/>
          <w:color w:val="000000"/>
          <w:sz w:val="24"/>
          <w:szCs w:val="20"/>
        </w:rPr>
      </w:pPr>
    </w:p>
    <w:p w:rsidR="0092090D" w:rsidRPr="0092090D" w:rsidRDefault="0092090D" w:rsidP="0092090D">
      <w:pPr>
        <w:spacing w:after="0" w:line="360" w:lineRule="auto"/>
        <w:ind w:left="720" w:hanging="720"/>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3.10</w:t>
      </w:r>
      <w:r w:rsidRPr="0092090D">
        <w:rPr>
          <w:rFonts w:ascii="Arial" w:eastAsia="Times New Roman" w:hAnsi="Arial" w:cs="Times New Roman"/>
          <w:color w:val="000000"/>
          <w:sz w:val="24"/>
          <w:szCs w:val="20"/>
        </w:rPr>
        <w:tab/>
        <w:t xml:space="preserve">It can be as simple as having a bit of fun. Not every volunteer experience is the same, but volunteering </w:t>
      </w:r>
      <w:proofErr w:type="gramStart"/>
      <w:r w:rsidRPr="0092090D">
        <w:rPr>
          <w:rFonts w:ascii="Arial" w:eastAsia="Times New Roman" w:hAnsi="Arial" w:cs="Times New Roman"/>
          <w:color w:val="000000"/>
          <w:sz w:val="24"/>
          <w:szCs w:val="20"/>
        </w:rPr>
        <w:t>is often linked</w:t>
      </w:r>
      <w:proofErr w:type="gramEnd"/>
      <w:r w:rsidRPr="0092090D">
        <w:rPr>
          <w:rFonts w:ascii="Arial" w:eastAsia="Times New Roman" w:hAnsi="Arial" w:cs="Times New Roman"/>
          <w:color w:val="000000"/>
          <w:sz w:val="24"/>
          <w:szCs w:val="20"/>
        </w:rPr>
        <w:t xml:space="preserve"> to healthier lifestyles even with just moderate exercise. Volunteering may give: </w:t>
      </w:r>
    </w:p>
    <w:p w:rsidR="0092090D" w:rsidRPr="0092090D" w:rsidRDefault="0092090D" w:rsidP="0092090D">
      <w:pPr>
        <w:numPr>
          <w:ilvl w:val="0"/>
          <w:numId w:val="3"/>
        </w:numPr>
        <w:spacing w:after="0" w:line="360" w:lineRule="auto"/>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A heightened sense of wellbeing and a stronger immune system;</w:t>
      </w:r>
    </w:p>
    <w:p w:rsidR="0092090D" w:rsidRPr="0092090D" w:rsidRDefault="0092090D" w:rsidP="0092090D">
      <w:pPr>
        <w:numPr>
          <w:ilvl w:val="0"/>
          <w:numId w:val="3"/>
        </w:numPr>
        <w:spacing w:after="0" w:line="360" w:lineRule="auto"/>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 xml:space="preserve">an improvement </w:t>
      </w:r>
      <w:r w:rsidR="00FF2B82">
        <w:rPr>
          <w:rFonts w:ascii="Arial" w:eastAsia="Times New Roman" w:hAnsi="Arial" w:cs="Times New Roman"/>
          <w:color w:val="000000"/>
          <w:sz w:val="24"/>
          <w:szCs w:val="20"/>
        </w:rPr>
        <w:t>with</w:t>
      </w:r>
      <w:r w:rsidRPr="0092090D">
        <w:rPr>
          <w:rFonts w:ascii="Arial" w:eastAsia="Times New Roman" w:hAnsi="Arial" w:cs="Times New Roman"/>
          <w:color w:val="000000"/>
          <w:sz w:val="24"/>
          <w:szCs w:val="20"/>
        </w:rPr>
        <w:t xml:space="preserve"> insomnia;    </w:t>
      </w:r>
    </w:p>
    <w:p w:rsidR="0092090D" w:rsidRPr="0092090D" w:rsidRDefault="0092090D" w:rsidP="0092090D">
      <w:pPr>
        <w:numPr>
          <w:ilvl w:val="0"/>
          <w:numId w:val="3"/>
        </w:numPr>
        <w:spacing w:after="0" w:line="360" w:lineRule="auto"/>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speedier recovery from surgery;</w:t>
      </w:r>
    </w:p>
    <w:p w:rsidR="0092090D" w:rsidRPr="0092090D" w:rsidRDefault="0092090D" w:rsidP="0092090D">
      <w:pPr>
        <w:numPr>
          <w:ilvl w:val="0"/>
          <w:numId w:val="3"/>
        </w:numPr>
        <w:spacing w:after="0" w:line="360" w:lineRule="auto"/>
        <w:rPr>
          <w:rFonts w:ascii="Arial" w:eastAsia="Times New Roman" w:hAnsi="Arial" w:cs="Times New Roman"/>
          <w:color w:val="000000"/>
          <w:sz w:val="24"/>
          <w:szCs w:val="20"/>
        </w:rPr>
      </w:pPr>
      <w:r w:rsidRPr="0092090D">
        <w:rPr>
          <w:rFonts w:ascii="Arial" w:eastAsia="Times New Roman" w:hAnsi="Arial" w:cs="Times New Roman"/>
          <w:color w:val="000000"/>
          <w:sz w:val="24"/>
          <w:szCs w:val="20"/>
        </w:rPr>
        <w:t xml:space="preserve">Social responsibility, amongst other known benefits. </w:t>
      </w:r>
    </w:p>
    <w:p w:rsidR="0092090D" w:rsidRPr="0092090D" w:rsidRDefault="0092090D" w:rsidP="0092090D">
      <w:pPr>
        <w:spacing w:after="0" w:line="360" w:lineRule="auto"/>
        <w:ind w:left="720"/>
        <w:rPr>
          <w:rFonts w:ascii="Arial" w:eastAsia="Times New Roman" w:hAnsi="Arial" w:cs="Times New Roman"/>
          <w:color w:val="000000"/>
          <w:sz w:val="24"/>
          <w:szCs w:val="20"/>
        </w:rPr>
      </w:pPr>
    </w:p>
    <w:p w:rsidR="0092090D" w:rsidRPr="0092090D" w:rsidRDefault="0092090D" w:rsidP="0092090D">
      <w:pPr>
        <w:spacing w:after="0" w:line="360" w:lineRule="auto"/>
        <w:ind w:left="61"/>
        <w:rPr>
          <w:rFonts w:ascii="Arial" w:eastAsia="Times New Roman" w:hAnsi="Arial" w:cs="Times New Roman"/>
          <w:color w:val="000000"/>
          <w:sz w:val="24"/>
          <w:szCs w:val="20"/>
        </w:rPr>
      </w:pPr>
      <w:r w:rsidRPr="0092090D">
        <w:rPr>
          <w:rFonts w:ascii="Arial" w:eastAsia="Times New Roman" w:hAnsi="Arial" w:cs="Times New Roman"/>
          <w:b/>
          <w:color w:val="000000"/>
          <w:sz w:val="24"/>
          <w:szCs w:val="20"/>
        </w:rPr>
        <w:t>4</w:t>
      </w:r>
      <w:r w:rsidRPr="0092090D">
        <w:rPr>
          <w:rFonts w:ascii="Arial" w:eastAsia="Times New Roman" w:hAnsi="Arial" w:cs="Times New Roman"/>
          <w:b/>
          <w:color w:val="000000"/>
          <w:sz w:val="24"/>
          <w:szCs w:val="20"/>
        </w:rPr>
        <w:tab/>
        <w:t>Enhancing local Council services and wellbeing provision</w:t>
      </w:r>
    </w:p>
    <w:p w:rsidR="0092090D" w:rsidRPr="0092090D" w:rsidRDefault="0092090D" w:rsidP="0092090D">
      <w:pPr>
        <w:spacing w:after="200" w:line="360" w:lineRule="auto"/>
        <w:ind w:left="720" w:hanging="720"/>
        <w:rPr>
          <w:rFonts w:ascii="Arial" w:hAnsi="Arial"/>
          <w:b/>
          <w:color w:val="000000"/>
          <w:sz w:val="24"/>
        </w:rPr>
      </w:pPr>
      <w:r w:rsidRPr="0092090D">
        <w:rPr>
          <w:rFonts w:ascii="Arial" w:hAnsi="Arial"/>
          <w:color w:val="000000"/>
          <w:sz w:val="24"/>
        </w:rPr>
        <w:t xml:space="preserve"> 4.1</w:t>
      </w:r>
      <w:r w:rsidRPr="0092090D">
        <w:rPr>
          <w:rFonts w:ascii="Arial" w:hAnsi="Arial"/>
          <w:color w:val="000000"/>
          <w:sz w:val="24"/>
        </w:rPr>
        <w:tab/>
        <w:t xml:space="preserve">Volunteering activities often provide services, facilities and physical improvements that benefit the wider community and </w:t>
      </w:r>
      <w:proofErr w:type="gramStart"/>
      <w:r w:rsidRPr="0092090D">
        <w:rPr>
          <w:rFonts w:ascii="Arial" w:hAnsi="Arial"/>
          <w:color w:val="000000"/>
          <w:sz w:val="24"/>
        </w:rPr>
        <w:t>would otherwise not be provided</w:t>
      </w:r>
      <w:proofErr w:type="gramEnd"/>
      <w:r w:rsidRPr="0092090D">
        <w:rPr>
          <w:rFonts w:ascii="Arial" w:hAnsi="Arial"/>
          <w:color w:val="000000"/>
          <w:sz w:val="24"/>
        </w:rPr>
        <w:t>. They can also add value to existing services and investments by helping to achieve additional benefits. Engaging volunteers can also help to ensure that services and projects are meeting local needs, by involving people in their delivery.</w:t>
      </w:r>
    </w:p>
    <w:p w:rsidR="0092090D" w:rsidRPr="0092090D" w:rsidRDefault="0092090D" w:rsidP="0092090D">
      <w:pPr>
        <w:spacing w:after="0" w:line="360" w:lineRule="auto"/>
        <w:ind w:left="61"/>
        <w:rPr>
          <w:rFonts w:ascii="Arial" w:eastAsia="Times New Roman" w:hAnsi="Arial" w:cs="Times New Roman"/>
          <w:color w:val="000000"/>
          <w:sz w:val="24"/>
          <w:szCs w:val="20"/>
        </w:rPr>
      </w:pPr>
    </w:p>
    <w:p w:rsidR="0092090D" w:rsidRPr="0092090D" w:rsidRDefault="0092090D" w:rsidP="0092090D">
      <w:pPr>
        <w:spacing w:after="0" w:line="360" w:lineRule="auto"/>
        <w:ind w:left="61"/>
        <w:rPr>
          <w:rFonts w:ascii="Arial" w:eastAsia="Times New Roman" w:hAnsi="Arial" w:cs="Times New Roman"/>
          <w:color w:val="000000"/>
          <w:sz w:val="24"/>
          <w:szCs w:val="20"/>
        </w:rPr>
      </w:pPr>
      <w:r w:rsidRPr="0092090D">
        <w:rPr>
          <w:rFonts w:ascii="Arial" w:eastAsia="Times New Roman" w:hAnsi="Arial" w:cs="Times New Roman"/>
          <w:b/>
          <w:color w:val="000000"/>
          <w:sz w:val="24"/>
          <w:szCs w:val="20"/>
        </w:rPr>
        <w:t>5</w:t>
      </w:r>
      <w:r w:rsidRPr="0092090D">
        <w:rPr>
          <w:rFonts w:ascii="Arial" w:eastAsia="Times New Roman" w:hAnsi="Arial" w:cs="Times New Roman"/>
          <w:b/>
          <w:color w:val="000000"/>
          <w:sz w:val="24"/>
          <w:szCs w:val="20"/>
        </w:rPr>
        <w:tab/>
        <w:t>Improving Neighbourhood Perceptions</w:t>
      </w:r>
    </w:p>
    <w:p w:rsidR="0092090D" w:rsidRPr="0092090D" w:rsidRDefault="0092090D" w:rsidP="0092090D">
      <w:pPr>
        <w:spacing w:after="200" w:line="360" w:lineRule="auto"/>
        <w:ind w:left="720" w:hanging="720"/>
        <w:rPr>
          <w:rFonts w:ascii="Arial" w:hAnsi="Arial"/>
          <w:color w:val="000000"/>
          <w:sz w:val="24"/>
        </w:rPr>
      </w:pPr>
      <w:r w:rsidRPr="0092090D">
        <w:rPr>
          <w:rFonts w:ascii="Arial" w:hAnsi="Arial"/>
          <w:color w:val="000000"/>
          <w:sz w:val="24"/>
        </w:rPr>
        <w:t xml:space="preserve"> </w:t>
      </w:r>
      <w:proofErr w:type="gramStart"/>
      <w:r w:rsidRPr="0092090D">
        <w:rPr>
          <w:rFonts w:ascii="Arial" w:hAnsi="Arial"/>
          <w:color w:val="000000"/>
          <w:sz w:val="24"/>
        </w:rPr>
        <w:t>5.1</w:t>
      </w:r>
      <w:proofErr w:type="gramEnd"/>
      <w:r w:rsidRPr="0092090D">
        <w:rPr>
          <w:rFonts w:ascii="Arial" w:hAnsi="Arial"/>
          <w:color w:val="000000"/>
          <w:sz w:val="24"/>
        </w:rPr>
        <w:tab/>
        <w:t xml:space="preserve">Volunteering can make people feel better about the area that they live in. These benefits are not restricted to volunteers themselves – simply observing or being aware of local volunteering activities can make people feel more positive about their neighbourhood.  The Council recognises the vital contribution volunteers make to </w:t>
      </w:r>
      <w:proofErr w:type="gramStart"/>
      <w:r w:rsidRPr="0092090D">
        <w:rPr>
          <w:rFonts w:ascii="Arial" w:hAnsi="Arial"/>
          <w:color w:val="000000"/>
          <w:sz w:val="24"/>
        </w:rPr>
        <w:t>improving</w:t>
      </w:r>
      <w:proofErr w:type="gramEnd"/>
      <w:r w:rsidRPr="0092090D">
        <w:rPr>
          <w:rFonts w:ascii="Arial" w:hAnsi="Arial"/>
          <w:color w:val="000000"/>
          <w:sz w:val="24"/>
        </w:rPr>
        <w:t xml:space="preserve"> the quality of life in communities across the Borough of Gedling.  In many respects volunteers are key drivers in helping bind communities together and therefore the Council needs to play its part in supporting and nurturing the current and the next generation of volunteers.</w:t>
      </w:r>
    </w:p>
    <w:p w:rsidR="0092090D" w:rsidRPr="0092090D" w:rsidRDefault="0092090D" w:rsidP="0092090D">
      <w:pPr>
        <w:spacing w:after="200" w:line="360" w:lineRule="auto"/>
        <w:ind w:left="720" w:hanging="720"/>
        <w:rPr>
          <w:rFonts w:ascii="Arial" w:hAnsi="Arial"/>
          <w:color w:val="000000"/>
          <w:sz w:val="24"/>
        </w:rPr>
      </w:pPr>
    </w:p>
    <w:p w:rsidR="0092090D" w:rsidRPr="0092090D" w:rsidRDefault="0092090D" w:rsidP="0092090D">
      <w:pPr>
        <w:spacing w:after="200" w:line="360" w:lineRule="auto"/>
        <w:ind w:left="720" w:hanging="720"/>
        <w:rPr>
          <w:rFonts w:ascii="Arial" w:hAnsi="Arial"/>
          <w:color w:val="000000"/>
          <w:sz w:val="24"/>
        </w:rPr>
      </w:pPr>
    </w:p>
    <w:p w:rsidR="0092090D" w:rsidRPr="0092090D" w:rsidRDefault="0092090D" w:rsidP="0092090D">
      <w:pPr>
        <w:spacing w:after="0" w:line="360" w:lineRule="auto"/>
        <w:rPr>
          <w:rFonts w:ascii="Arial" w:hAnsi="Arial"/>
          <w:color w:val="000000"/>
          <w:sz w:val="24"/>
        </w:rPr>
      </w:pPr>
      <w:r w:rsidRPr="0092090D">
        <w:rPr>
          <w:rFonts w:ascii="Arial" w:hAnsi="Arial"/>
          <w:b/>
          <w:color w:val="000000"/>
          <w:sz w:val="24"/>
        </w:rPr>
        <w:t>6</w:t>
      </w:r>
      <w:r w:rsidRPr="0092090D">
        <w:rPr>
          <w:rFonts w:ascii="Arial" w:hAnsi="Arial"/>
          <w:b/>
          <w:color w:val="000000"/>
          <w:sz w:val="24"/>
        </w:rPr>
        <w:tab/>
        <w:t>Matching Skills to People’s Abilities and Strengths</w:t>
      </w:r>
    </w:p>
    <w:p w:rsidR="0092090D" w:rsidRPr="0092090D" w:rsidRDefault="0092090D" w:rsidP="0092090D">
      <w:pPr>
        <w:spacing w:after="0" w:line="360" w:lineRule="auto"/>
        <w:ind w:left="720" w:hanging="720"/>
        <w:rPr>
          <w:rFonts w:ascii="Arial" w:hAnsi="Arial"/>
          <w:color w:val="000000"/>
          <w:sz w:val="24"/>
        </w:rPr>
      </w:pPr>
      <w:r w:rsidRPr="0092090D">
        <w:rPr>
          <w:rFonts w:ascii="Arial" w:hAnsi="Arial"/>
          <w:color w:val="000000"/>
          <w:sz w:val="24"/>
        </w:rPr>
        <w:t>6.1</w:t>
      </w:r>
      <w:r w:rsidRPr="0092090D">
        <w:rPr>
          <w:rFonts w:ascii="Arial" w:hAnsi="Arial"/>
          <w:color w:val="000000"/>
          <w:sz w:val="24"/>
        </w:rPr>
        <w:tab/>
        <w:t>Identifying appropriate volunteering opportunities will help with improved or enhanced self-confidence and better skills, greater self-esteem and social wellbeing.</w:t>
      </w:r>
    </w:p>
    <w:p w:rsidR="0092090D" w:rsidRPr="0092090D" w:rsidRDefault="0092090D" w:rsidP="0092090D">
      <w:pPr>
        <w:spacing w:after="0" w:line="360" w:lineRule="auto"/>
        <w:rPr>
          <w:rFonts w:ascii="Arial" w:hAnsi="Arial"/>
          <w:b/>
          <w:color w:val="000000" w:themeColor="text1"/>
          <w:sz w:val="24"/>
          <w:szCs w:val="24"/>
        </w:rPr>
      </w:pP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t>7</w:t>
      </w:r>
      <w:r w:rsidRPr="0092090D">
        <w:rPr>
          <w:rFonts w:ascii="Arial" w:hAnsi="Arial"/>
          <w:b/>
          <w:color w:val="000000" w:themeColor="text1"/>
          <w:sz w:val="24"/>
          <w:szCs w:val="24"/>
        </w:rPr>
        <w:tab/>
        <w:t>Our volunteering objectives</w:t>
      </w: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7.1</w:t>
      </w:r>
      <w:r w:rsidRPr="0092090D">
        <w:rPr>
          <w:rFonts w:ascii="Arial" w:hAnsi="Arial"/>
          <w:color w:val="000000" w:themeColor="text1"/>
          <w:sz w:val="24"/>
          <w:szCs w:val="24"/>
        </w:rPr>
        <w:tab/>
        <w:t>The Council has a volunteer policy to set out clear management, also arrangement measures and controls to manage and operate voluntary activities. This will enable the Council and its officers to engage and train volunteers around the borough in suitable activities to support people to improve their skills, health and happiness and add to community satisfaction within their local area. To bring together communities by offering meaningful activities for all. To offer volunteering opportunities in a safe and sustainable way.</w:t>
      </w:r>
    </w:p>
    <w:p w:rsidR="0092090D" w:rsidRPr="0092090D" w:rsidRDefault="0092090D" w:rsidP="0092090D">
      <w:pPr>
        <w:spacing w:after="0" w:line="360" w:lineRule="auto"/>
        <w:rPr>
          <w:rFonts w:ascii="Arial" w:hAnsi="Arial"/>
          <w:color w:val="000000" w:themeColor="text1"/>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7.2</w:t>
      </w:r>
      <w:r w:rsidRPr="0092090D">
        <w:rPr>
          <w:rFonts w:ascii="Arial" w:eastAsia="Times New Roman" w:hAnsi="Arial" w:cs="Times New Roman"/>
          <w:bCs/>
          <w:sz w:val="24"/>
          <w:szCs w:val="24"/>
        </w:rPr>
        <w:tab/>
        <w:t xml:space="preserve">This policy supports the Corporate Governance policy and its core principles. Through demonstrating a strong commitment to our ethical values and respecting the rule of law, ensuring openness, stakeholder engagement, </w:t>
      </w:r>
      <w:proofErr w:type="gramStart"/>
      <w:r w:rsidRPr="0092090D">
        <w:rPr>
          <w:rFonts w:ascii="Arial" w:eastAsia="Times New Roman" w:hAnsi="Arial" w:cs="Times New Roman"/>
          <w:bCs/>
          <w:sz w:val="24"/>
          <w:szCs w:val="24"/>
        </w:rPr>
        <w:t>sustainable</w:t>
      </w:r>
      <w:proofErr w:type="gramEnd"/>
      <w:r w:rsidRPr="0092090D">
        <w:rPr>
          <w:rFonts w:ascii="Arial" w:eastAsia="Times New Roman" w:hAnsi="Arial" w:cs="Times New Roman"/>
          <w:bCs/>
          <w:sz w:val="24"/>
          <w:szCs w:val="24"/>
        </w:rPr>
        <w:t xml:space="preserve"> economic, social and environmental benefits and managing risk. </w:t>
      </w:r>
    </w:p>
    <w:p w:rsidR="0092090D" w:rsidRPr="0092090D" w:rsidRDefault="0092090D" w:rsidP="0092090D">
      <w:pPr>
        <w:widowControl w:val="0"/>
        <w:spacing w:after="0" w:line="360" w:lineRule="auto"/>
        <w:jc w:val="both"/>
        <w:rPr>
          <w:rFonts w:ascii="Arial" w:eastAsia="Times New Roman" w:hAnsi="Arial" w:cs="Times New Roman"/>
          <w:bCs/>
          <w:sz w:val="24"/>
          <w:szCs w:val="24"/>
        </w:rPr>
      </w:pPr>
    </w:p>
    <w:p w:rsidR="0092090D" w:rsidRPr="0092090D" w:rsidRDefault="0092090D" w:rsidP="0092090D">
      <w:pPr>
        <w:shd w:val="clear" w:color="auto" w:fill="FFFFFF"/>
        <w:spacing w:after="0" w:line="360" w:lineRule="auto"/>
        <w:ind w:left="720" w:hanging="720"/>
        <w:outlineLvl w:val="2"/>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7.3</w:t>
      </w:r>
      <w:r w:rsidRPr="0092090D">
        <w:rPr>
          <w:rFonts w:ascii="Arial" w:eastAsia="Times New Roman" w:hAnsi="Arial" w:cs="Arial"/>
          <w:color w:val="000000"/>
          <w:sz w:val="24"/>
          <w:szCs w:val="24"/>
          <w:lang w:eastAsia="en-GB"/>
        </w:rPr>
        <w:tab/>
        <w:t>The policy reflects the size and nature of the Council, and is proportionate and pragmatic in terms of the level of formality so as not to put potential volunteers off volunteering but to also guard against reputational damage of the Council and its officers.</w:t>
      </w:r>
    </w:p>
    <w:p w:rsidR="0092090D" w:rsidRPr="0092090D" w:rsidRDefault="0092090D" w:rsidP="0092090D">
      <w:pPr>
        <w:shd w:val="clear" w:color="auto" w:fill="FFFFFF"/>
        <w:spacing w:after="0" w:line="360" w:lineRule="auto"/>
        <w:outlineLvl w:val="2"/>
        <w:rPr>
          <w:rFonts w:ascii="Arial" w:eastAsia="Times New Roman" w:hAnsi="Arial" w:cs="Arial"/>
          <w:color w:val="000000"/>
          <w:sz w:val="24"/>
          <w:szCs w:val="24"/>
          <w:lang w:eastAsia="en-GB"/>
        </w:rPr>
      </w:pPr>
    </w:p>
    <w:p w:rsidR="0092090D" w:rsidRPr="0092090D" w:rsidRDefault="0092090D" w:rsidP="0092090D">
      <w:pPr>
        <w:shd w:val="clear" w:color="auto" w:fill="FFFFFF"/>
        <w:spacing w:after="0" w:line="360" w:lineRule="auto"/>
        <w:ind w:left="720"/>
        <w:outlineLvl w:val="2"/>
        <w:rPr>
          <w:rFonts w:ascii="Arial" w:eastAsia="Times New Roman" w:hAnsi="Arial" w:cs="Arial"/>
          <w:b/>
          <w:bCs/>
          <w:color w:val="51296A"/>
          <w:sz w:val="24"/>
          <w:szCs w:val="24"/>
          <w:lang w:eastAsia="en-GB"/>
        </w:rPr>
      </w:pPr>
      <w:r w:rsidRPr="0092090D">
        <w:rPr>
          <w:rFonts w:ascii="Arial" w:eastAsia="Times New Roman" w:hAnsi="Arial" w:cs="Arial"/>
          <w:b/>
          <w:bCs/>
          <w:color w:val="51296A"/>
          <w:sz w:val="24"/>
          <w:szCs w:val="24"/>
          <w:lang w:eastAsia="en-GB"/>
        </w:rPr>
        <w:t xml:space="preserve">The Areas covered in the Council volunteering handbook are: </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attracting and induction of volunteers, including equality and diversity</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Instructions and training</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Expense</w:t>
      </w:r>
      <w:r w:rsidR="000D23C7">
        <w:rPr>
          <w:rFonts w:ascii="Arial" w:eastAsia="Times New Roman" w:hAnsi="Arial" w:cs="Arial"/>
          <w:color w:val="000000"/>
          <w:sz w:val="24"/>
          <w:szCs w:val="24"/>
          <w:lang w:eastAsia="en-GB"/>
        </w:rPr>
        <w:t>s</w:t>
      </w:r>
      <w:r w:rsidRPr="0092090D">
        <w:rPr>
          <w:rFonts w:ascii="Arial" w:eastAsia="Times New Roman" w:hAnsi="Arial" w:cs="Arial"/>
          <w:color w:val="000000"/>
          <w:sz w:val="24"/>
          <w:szCs w:val="24"/>
          <w:lang w:eastAsia="en-GB"/>
        </w:rPr>
        <w:t xml:space="preserve"> expectations</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 xml:space="preserve">Supervision, support and safeguarding </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Health and safety</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lastRenderedPageBreak/>
        <w:t>Clothing and personal protective equipment</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Confidentiality and data protection</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Insurance</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Problem solving and complaint procedures for volunteers.</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Being an ambassador for the Council, not a spokesperson</w:t>
      </w:r>
    </w:p>
    <w:p w:rsidR="0092090D" w:rsidRPr="0092090D" w:rsidRDefault="0092090D" w:rsidP="0092090D">
      <w:pPr>
        <w:numPr>
          <w:ilvl w:val="0"/>
          <w:numId w:val="2"/>
        </w:numPr>
        <w:shd w:val="clear" w:color="auto" w:fill="FFFFFF"/>
        <w:spacing w:after="0" w:line="360" w:lineRule="auto"/>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 xml:space="preserve">Accident and incident reporting </w:t>
      </w:r>
    </w:p>
    <w:p w:rsidR="0092090D" w:rsidRPr="0092090D" w:rsidRDefault="0092090D" w:rsidP="0092090D">
      <w:pPr>
        <w:spacing w:after="0" w:line="360" w:lineRule="auto"/>
        <w:rPr>
          <w:rFonts w:ascii="Arial" w:hAnsi="Arial"/>
          <w:b/>
          <w:color w:val="000000" w:themeColor="text1"/>
          <w:sz w:val="24"/>
          <w:szCs w:val="24"/>
        </w:rPr>
      </w:pP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t>8</w:t>
      </w:r>
      <w:r w:rsidRPr="0092090D">
        <w:rPr>
          <w:rFonts w:ascii="Arial" w:hAnsi="Arial"/>
          <w:b/>
          <w:color w:val="000000" w:themeColor="text1"/>
          <w:sz w:val="24"/>
          <w:szCs w:val="24"/>
        </w:rPr>
        <w:tab/>
        <w:t>Starting out</w:t>
      </w:r>
    </w:p>
    <w:p w:rsidR="0092090D" w:rsidRPr="0092090D" w:rsidRDefault="0092090D" w:rsidP="0092090D">
      <w:pPr>
        <w:spacing w:after="0" w:line="360" w:lineRule="auto"/>
        <w:ind w:left="720" w:hanging="720"/>
        <w:rPr>
          <w:rFonts w:ascii="Arial" w:hAnsi="Arial"/>
          <w:color w:val="000000" w:themeColor="text1"/>
          <w:sz w:val="24"/>
        </w:rPr>
      </w:pPr>
      <w:r w:rsidRPr="0092090D">
        <w:rPr>
          <w:rFonts w:ascii="Arial" w:hAnsi="Arial"/>
          <w:color w:val="000000" w:themeColor="text1"/>
          <w:sz w:val="24"/>
        </w:rPr>
        <w:t>8.1</w:t>
      </w:r>
      <w:r w:rsidRPr="0092090D">
        <w:rPr>
          <w:rFonts w:ascii="Arial" w:hAnsi="Arial"/>
          <w:color w:val="000000" w:themeColor="text1"/>
          <w:sz w:val="24"/>
        </w:rPr>
        <w:tab/>
        <w:t xml:space="preserve">All new volunteers will receive an induction when they begin. What this looks like will depend on the nature of the role undertaken but will include discussing the expectations of both parties, the identification of a named staff contact, instructions on how to complete a task safely and how to use any necessary tools or equipment. As part of this </w:t>
      </w:r>
      <w:proofErr w:type="gramStart"/>
      <w:r w:rsidRPr="0092090D">
        <w:rPr>
          <w:rFonts w:ascii="Arial" w:hAnsi="Arial"/>
          <w:color w:val="000000" w:themeColor="text1"/>
          <w:sz w:val="24"/>
        </w:rPr>
        <w:t>process</w:t>
      </w:r>
      <w:proofErr w:type="gramEnd"/>
      <w:r w:rsidRPr="0092090D">
        <w:rPr>
          <w:rFonts w:ascii="Arial" w:hAnsi="Arial"/>
          <w:color w:val="000000" w:themeColor="text1"/>
          <w:sz w:val="24"/>
        </w:rPr>
        <w:t xml:space="preserve"> volunteers will be asked to fill out a volunteer induction form. They </w:t>
      </w:r>
      <w:proofErr w:type="gramStart"/>
      <w:r w:rsidRPr="0092090D">
        <w:rPr>
          <w:rFonts w:ascii="Arial" w:hAnsi="Arial"/>
          <w:color w:val="000000" w:themeColor="text1"/>
          <w:sz w:val="24"/>
        </w:rPr>
        <w:t>will then be entered</w:t>
      </w:r>
      <w:proofErr w:type="gramEnd"/>
      <w:r w:rsidRPr="0092090D">
        <w:rPr>
          <w:rFonts w:ascii="Arial" w:hAnsi="Arial"/>
          <w:color w:val="000000" w:themeColor="text1"/>
          <w:sz w:val="24"/>
        </w:rPr>
        <w:t xml:space="preserve"> onto the volunteers’ database. </w:t>
      </w:r>
    </w:p>
    <w:p w:rsidR="0092090D" w:rsidRPr="0092090D" w:rsidRDefault="0092090D" w:rsidP="0092090D">
      <w:pPr>
        <w:spacing w:after="0" w:line="360" w:lineRule="auto"/>
        <w:rPr>
          <w:rFonts w:ascii="Arial" w:hAnsi="Arial"/>
          <w:b/>
          <w:color w:val="000000" w:themeColor="text1"/>
          <w:sz w:val="24"/>
          <w:szCs w:val="24"/>
        </w:rPr>
      </w:pP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t>9</w:t>
      </w:r>
      <w:r w:rsidRPr="0092090D">
        <w:rPr>
          <w:rFonts w:ascii="Arial" w:hAnsi="Arial"/>
          <w:b/>
          <w:color w:val="000000" w:themeColor="text1"/>
          <w:sz w:val="24"/>
          <w:szCs w:val="24"/>
        </w:rPr>
        <w:tab/>
        <w:t>Becoming a volunteer</w:t>
      </w: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9.1</w:t>
      </w:r>
      <w:r w:rsidRPr="0092090D">
        <w:rPr>
          <w:rFonts w:ascii="Arial" w:hAnsi="Arial"/>
          <w:color w:val="000000" w:themeColor="text1"/>
          <w:sz w:val="24"/>
          <w:szCs w:val="24"/>
        </w:rPr>
        <w:tab/>
        <w:t xml:space="preserve">The Council believes that volunteering should be open to all and we welcome anyone who wishes to volunteer. Volunteering opportunities </w:t>
      </w:r>
      <w:proofErr w:type="gramStart"/>
      <w:r w:rsidRPr="0092090D">
        <w:rPr>
          <w:rFonts w:ascii="Arial" w:hAnsi="Arial"/>
          <w:color w:val="000000" w:themeColor="text1"/>
          <w:sz w:val="24"/>
          <w:szCs w:val="24"/>
        </w:rPr>
        <w:t>are advertised</w:t>
      </w:r>
      <w:proofErr w:type="gramEnd"/>
      <w:r w:rsidRPr="0092090D">
        <w:rPr>
          <w:rFonts w:ascii="Arial" w:hAnsi="Arial"/>
          <w:color w:val="000000" w:themeColor="text1"/>
          <w:sz w:val="24"/>
          <w:szCs w:val="24"/>
        </w:rPr>
        <w:t xml:space="preserve"> in a variety of ways and locations in order to ensure a wide coverage. There may be age and ability restrictions for certain activities.</w:t>
      </w:r>
    </w:p>
    <w:p w:rsidR="0092090D" w:rsidRPr="0092090D" w:rsidRDefault="0092090D" w:rsidP="0092090D">
      <w:pPr>
        <w:spacing w:after="0" w:line="360" w:lineRule="auto"/>
        <w:rPr>
          <w:rFonts w:ascii="Arial" w:hAnsi="Arial"/>
          <w:b/>
          <w:color w:val="000000" w:themeColor="text1"/>
          <w:sz w:val="24"/>
          <w:szCs w:val="24"/>
        </w:rPr>
      </w:pP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t>10</w:t>
      </w:r>
      <w:r w:rsidRPr="0092090D">
        <w:rPr>
          <w:rFonts w:ascii="Arial" w:hAnsi="Arial"/>
          <w:b/>
          <w:color w:val="000000" w:themeColor="text1"/>
          <w:sz w:val="24"/>
          <w:szCs w:val="24"/>
        </w:rPr>
        <w:tab/>
        <w:t>Volunteer tasks and roles</w:t>
      </w:r>
    </w:p>
    <w:p w:rsidR="0092090D" w:rsidRDefault="0092090D" w:rsidP="0092090D">
      <w:pPr>
        <w:spacing w:after="0" w:line="360" w:lineRule="auto"/>
        <w:rPr>
          <w:rFonts w:ascii="Arial" w:hAnsi="Arial"/>
          <w:color w:val="000000" w:themeColor="text1"/>
          <w:sz w:val="24"/>
          <w:szCs w:val="24"/>
        </w:rPr>
      </w:pPr>
      <w:r w:rsidRPr="0092090D">
        <w:rPr>
          <w:rFonts w:ascii="Arial" w:hAnsi="Arial"/>
          <w:color w:val="000000" w:themeColor="text1"/>
          <w:sz w:val="24"/>
          <w:szCs w:val="24"/>
        </w:rPr>
        <w:t>10.1</w:t>
      </w:r>
      <w:r w:rsidRPr="0092090D">
        <w:rPr>
          <w:rFonts w:ascii="Arial" w:hAnsi="Arial"/>
          <w:color w:val="000000" w:themeColor="text1"/>
          <w:sz w:val="24"/>
          <w:szCs w:val="24"/>
        </w:rPr>
        <w:tab/>
        <w:t xml:space="preserve">There </w:t>
      </w:r>
      <w:r w:rsidR="000D23C7">
        <w:rPr>
          <w:rFonts w:ascii="Arial" w:hAnsi="Arial"/>
          <w:color w:val="000000" w:themeColor="text1"/>
          <w:sz w:val="24"/>
          <w:szCs w:val="24"/>
        </w:rPr>
        <w:t>is</w:t>
      </w:r>
      <w:r w:rsidRPr="0092090D">
        <w:rPr>
          <w:rFonts w:ascii="Arial" w:hAnsi="Arial"/>
          <w:color w:val="000000" w:themeColor="text1"/>
          <w:sz w:val="24"/>
          <w:szCs w:val="24"/>
        </w:rPr>
        <w:t xml:space="preserve"> a range of tasks that volunteers may undertake.  </w:t>
      </w:r>
      <w:r w:rsidR="000D23C7">
        <w:rPr>
          <w:rFonts w:ascii="Arial" w:hAnsi="Arial"/>
          <w:color w:val="000000" w:themeColor="text1"/>
          <w:sz w:val="24"/>
          <w:szCs w:val="24"/>
        </w:rPr>
        <w:t xml:space="preserve">Refer to Appendix 1 </w:t>
      </w:r>
    </w:p>
    <w:p w:rsidR="000D23C7" w:rsidRPr="0092090D" w:rsidRDefault="000D23C7" w:rsidP="0092090D">
      <w:pPr>
        <w:spacing w:after="0" w:line="360" w:lineRule="auto"/>
        <w:rPr>
          <w:rFonts w:ascii="Arial" w:hAnsi="Arial"/>
          <w:color w:val="000000" w:themeColor="text1"/>
          <w:sz w:val="24"/>
          <w:szCs w:val="24"/>
        </w:rPr>
      </w:pPr>
      <w:r>
        <w:rPr>
          <w:rFonts w:ascii="Arial" w:hAnsi="Arial"/>
          <w:color w:val="000000" w:themeColor="text1"/>
          <w:sz w:val="24"/>
          <w:szCs w:val="24"/>
        </w:rPr>
        <w:tab/>
      </w:r>
      <w:proofErr w:type="gramStart"/>
      <w:r>
        <w:rPr>
          <w:rFonts w:ascii="Arial" w:hAnsi="Arial"/>
          <w:color w:val="000000" w:themeColor="text1"/>
          <w:sz w:val="24"/>
          <w:szCs w:val="24"/>
        </w:rPr>
        <w:t>and</w:t>
      </w:r>
      <w:proofErr w:type="gramEnd"/>
      <w:r>
        <w:rPr>
          <w:rFonts w:ascii="Arial" w:hAnsi="Arial"/>
          <w:color w:val="000000" w:themeColor="text1"/>
          <w:sz w:val="24"/>
          <w:szCs w:val="24"/>
        </w:rPr>
        <w:t xml:space="preserve"> 2. </w:t>
      </w:r>
    </w:p>
    <w:p w:rsidR="0092090D" w:rsidRPr="0092090D" w:rsidRDefault="0092090D" w:rsidP="0092090D">
      <w:pPr>
        <w:spacing w:after="0" w:line="360" w:lineRule="auto"/>
        <w:rPr>
          <w:rFonts w:ascii="Arial" w:hAnsi="Arial"/>
          <w:b/>
          <w:color w:val="000000" w:themeColor="text1"/>
          <w:sz w:val="24"/>
          <w:szCs w:val="24"/>
        </w:rPr>
      </w:pP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t>11</w:t>
      </w:r>
      <w:r w:rsidRPr="0092090D">
        <w:rPr>
          <w:rFonts w:ascii="Arial" w:hAnsi="Arial"/>
          <w:b/>
          <w:color w:val="000000" w:themeColor="text1"/>
          <w:sz w:val="24"/>
          <w:szCs w:val="24"/>
        </w:rPr>
        <w:tab/>
        <w:t>Induction and on-going training</w:t>
      </w: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11.1</w:t>
      </w:r>
      <w:r w:rsidRPr="0092090D">
        <w:rPr>
          <w:rFonts w:ascii="Arial" w:hAnsi="Arial"/>
          <w:color w:val="000000" w:themeColor="text1"/>
          <w:sz w:val="24"/>
          <w:szCs w:val="24"/>
        </w:rPr>
        <w:tab/>
        <w:t xml:space="preserve">All new volunteers will receive an induction form and volunteer handbook when they begin volunteering.  It is essential that all new volunteers read the handbook and sign the volunteer induction form at their first day of volunteering.  More information is available from the supervisor of the session or from the volunteer’s staff contact. </w:t>
      </w:r>
    </w:p>
    <w:p w:rsidR="000D23C7" w:rsidRDefault="000D23C7" w:rsidP="0092090D">
      <w:pPr>
        <w:spacing w:after="0" w:line="360" w:lineRule="auto"/>
        <w:rPr>
          <w:rFonts w:ascii="Arial" w:hAnsi="Arial"/>
          <w:b/>
          <w:color w:val="000000" w:themeColor="text1"/>
          <w:sz w:val="24"/>
          <w:szCs w:val="24"/>
        </w:rPr>
      </w:pPr>
      <w:r>
        <w:rPr>
          <w:rFonts w:ascii="Arial" w:hAnsi="Arial"/>
          <w:b/>
          <w:color w:val="000000" w:themeColor="text1"/>
          <w:sz w:val="24"/>
          <w:szCs w:val="24"/>
        </w:rPr>
        <w:br w:type="page"/>
      </w: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lastRenderedPageBreak/>
        <w:t>12</w:t>
      </w:r>
      <w:r w:rsidRPr="0092090D">
        <w:rPr>
          <w:rFonts w:ascii="Arial" w:hAnsi="Arial"/>
          <w:b/>
          <w:color w:val="000000" w:themeColor="text1"/>
          <w:sz w:val="24"/>
          <w:szCs w:val="24"/>
        </w:rPr>
        <w:tab/>
        <w:t>Insurance</w:t>
      </w: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12.1</w:t>
      </w:r>
      <w:r w:rsidRPr="0092090D">
        <w:rPr>
          <w:rFonts w:ascii="Arial" w:hAnsi="Arial"/>
          <w:color w:val="000000" w:themeColor="text1"/>
          <w:sz w:val="24"/>
          <w:szCs w:val="24"/>
        </w:rPr>
        <w:tab/>
        <w:t>The Council has Public Liability and Employers Liability Insurance in place that includes cover for volunteers undertaking tasks on our behalf and under our supervision. Any volunteer, including the Friends of Groups and other community groups, working in our open spaces or other volunteer projects without the direct supervision of a Council officer must have their own Public Liability Insurance.</w:t>
      </w:r>
      <w:r w:rsidR="000D23C7">
        <w:rPr>
          <w:rFonts w:ascii="Arial" w:hAnsi="Arial"/>
          <w:color w:val="000000" w:themeColor="text1"/>
          <w:sz w:val="24"/>
          <w:szCs w:val="24"/>
        </w:rPr>
        <w:t xml:space="preserve"> All of the unsupervised sessions </w:t>
      </w:r>
      <w:proofErr w:type="gramStart"/>
      <w:r w:rsidR="000D23C7">
        <w:rPr>
          <w:rFonts w:ascii="Arial" w:hAnsi="Arial"/>
          <w:color w:val="000000" w:themeColor="text1"/>
          <w:sz w:val="24"/>
          <w:szCs w:val="24"/>
        </w:rPr>
        <w:t>must be agreed</w:t>
      </w:r>
      <w:proofErr w:type="gramEnd"/>
      <w:r w:rsidR="000D23C7">
        <w:rPr>
          <w:rFonts w:ascii="Arial" w:hAnsi="Arial"/>
          <w:color w:val="000000" w:themeColor="text1"/>
          <w:sz w:val="24"/>
          <w:szCs w:val="24"/>
        </w:rPr>
        <w:t xml:space="preserve"> prior to any voluntary activity commencing by a Council officer. </w:t>
      </w:r>
    </w:p>
    <w:p w:rsidR="0092090D" w:rsidRPr="0092090D" w:rsidRDefault="0092090D" w:rsidP="0092090D">
      <w:pPr>
        <w:spacing w:after="0" w:line="360" w:lineRule="auto"/>
        <w:rPr>
          <w:rFonts w:ascii="Arial" w:hAnsi="Arial"/>
          <w:color w:val="000000" w:themeColor="text1"/>
          <w:sz w:val="24"/>
          <w:szCs w:val="24"/>
        </w:rPr>
      </w:pP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12.2</w:t>
      </w:r>
      <w:r w:rsidRPr="0092090D">
        <w:rPr>
          <w:rFonts w:ascii="Arial" w:hAnsi="Arial"/>
          <w:color w:val="000000" w:themeColor="text1"/>
          <w:sz w:val="24"/>
          <w:szCs w:val="24"/>
        </w:rPr>
        <w:tab/>
        <w:t xml:space="preserve">The level of cover held by an individual volunteer or group will dictate what roles can and cannot be undertaken. The Council does not allow a volunteer or group to undertake any other activities unsupervised nor to use any kind of equipment or machinery tools that are not listed (refer to Appendices), or </w:t>
      </w:r>
      <w:r w:rsidR="000D23C7">
        <w:rPr>
          <w:rFonts w:ascii="Arial" w:hAnsi="Arial"/>
          <w:color w:val="000000" w:themeColor="text1"/>
          <w:sz w:val="24"/>
          <w:szCs w:val="24"/>
        </w:rPr>
        <w:t>any for which they have not been t</w:t>
      </w:r>
      <w:r w:rsidRPr="0092090D">
        <w:rPr>
          <w:rFonts w:ascii="Arial" w:hAnsi="Arial"/>
          <w:color w:val="000000" w:themeColor="text1"/>
          <w:sz w:val="24"/>
          <w:szCs w:val="24"/>
        </w:rPr>
        <w:t>rain</w:t>
      </w:r>
      <w:r w:rsidR="000D23C7">
        <w:rPr>
          <w:rFonts w:ascii="Arial" w:hAnsi="Arial"/>
          <w:color w:val="000000" w:themeColor="text1"/>
          <w:sz w:val="24"/>
          <w:szCs w:val="24"/>
        </w:rPr>
        <w:t>ed</w:t>
      </w:r>
      <w:r w:rsidRPr="0092090D">
        <w:rPr>
          <w:rFonts w:ascii="Arial" w:hAnsi="Arial"/>
          <w:color w:val="000000" w:themeColor="text1"/>
          <w:sz w:val="24"/>
          <w:szCs w:val="24"/>
        </w:rPr>
        <w:t xml:space="preserve"> on</w:t>
      </w:r>
      <w:r w:rsidR="000D23C7">
        <w:rPr>
          <w:rFonts w:ascii="Arial" w:hAnsi="Arial"/>
          <w:color w:val="000000" w:themeColor="text1"/>
          <w:sz w:val="24"/>
          <w:szCs w:val="24"/>
        </w:rPr>
        <w:t xml:space="preserve"> and signed off by a Council officer</w:t>
      </w:r>
      <w:r w:rsidRPr="0092090D">
        <w:rPr>
          <w:rFonts w:ascii="Arial" w:hAnsi="Arial"/>
          <w:color w:val="000000" w:themeColor="text1"/>
          <w:sz w:val="24"/>
          <w:szCs w:val="24"/>
        </w:rPr>
        <w:t xml:space="preserve">, even if their own insurance policy covers this activity. </w:t>
      </w:r>
    </w:p>
    <w:p w:rsidR="0092090D" w:rsidRPr="0092090D" w:rsidRDefault="0092090D" w:rsidP="0092090D">
      <w:pPr>
        <w:spacing w:after="0" w:line="360" w:lineRule="auto"/>
        <w:rPr>
          <w:rFonts w:ascii="Arial" w:hAnsi="Arial"/>
          <w:b/>
          <w:color w:val="000000" w:themeColor="text1"/>
          <w:sz w:val="24"/>
        </w:rPr>
      </w:pPr>
    </w:p>
    <w:p w:rsidR="0092090D" w:rsidRPr="0092090D" w:rsidRDefault="0092090D" w:rsidP="0092090D">
      <w:pPr>
        <w:spacing w:after="0" w:line="360" w:lineRule="auto"/>
        <w:rPr>
          <w:rFonts w:ascii="Arial" w:hAnsi="Arial"/>
          <w:b/>
          <w:color w:val="000000" w:themeColor="text1"/>
          <w:sz w:val="24"/>
        </w:rPr>
      </w:pPr>
      <w:r w:rsidRPr="0092090D">
        <w:rPr>
          <w:rFonts w:ascii="Arial" w:hAnsi="Arial"/>
          <w:b/>
          <w:color w:val="000000" w:themeColor="text1"/>
          <w:sz w:val="24"/>
        </w:rPr>
        <w:t>13</w:t>
      </w:r>
      <w:r w:rsidRPr="0092090D">
        <w:rPr>
          <w:rFonts w:ascii="Arial" w:hAnsi="Arial"/>
          <w:b/>
          <w:color w:val="000000" w:themeColor="text1"/>
          <w:sz w:val="24"/>
        </w:rPr>
        <w:tab/>
        <w:t>Working with children, young people and vulnerable adults</w:t>
      </w:r>
    </w:p>
    <w:p w:rsidR="0092090D" w:rsidRPr="0092090D" w:rsidRDefault="0092090D" w:rsidP="0092090D">
      <w:pPr>
        <w:spacing w:after="0" w:line="360" w:lineRule="auto"/>
        <w:ind w:left="720" w:hanging="720"/>
        <w:rPr>
          <w:rFonts w:ascii="Arial" w:hAnsi="Arial"/>
          <w:color w:val="000000" w:themeColor="text1"/>
          <w:sz w:val="24"/>
        </w:rPr>
      </w:pPr>
      <w:r w:rsidRPr="0092090D">
        <w:rPr>
          <w:rFonts w:ascii="Arial" w:hAnsi="Arial"/>
          <w:color w:val="000000" w:themeColor="text1"/>
          <w:sz w:val="24"/>
        </w:rPr>
        <w:t>13.1</w:t>
      </w:r>
      <w:r w:rsidRPr="0092090D">
        <w:rPr>
          <w:rFonts w:ascii="Arial" w:hAnsi="Arial"/>
          <w:color w:val="000000" w:themeColor="text1"/>
          <w:sz w:val="24"/>
        </w:rPr>
        <w:tab/>
        <w:t xml:space="preserve">The handbook, risk assessments and training will cover suitable arrangements to control activities with the children, young people and vulnerable adults. </w:t>
      </w:r>
    </w:p>
    <w:p w:rsidR="0092090D" w:rsidRPr="0092090D" w:rsidRDefault="0092090D" w:rsidP="0092090D">
      <w:pPr>
        <w:spacing w:after="0" w:line="360" w:lineRule="auto"/>
        <w:rPr>
          <w:rFonts w:ascii="Arial" w:hAnsi="Arial"/>
          <w:b/>
          <w:color w:val="000000" w:themeColor="text1"/>
          <w:sz w:val="24"/>
        </w:rPr>
      </w:pPr>
    </w:p>
    <w:p w:rsidR="0092090D" w:rsidRPr="0092090D" w:rsidRDefault="0092090D" w:rsidP="0092090D">
      <w:pPr>
        <w:spacing w:after="0" w:line="360" w:lineRule="auto"/>
        <w:rPr>
          <w:rFonts w:ascii="Arial" w:hAnsi="Arial"/>
          <w:b/>
          <w:color w:val="000000" w:themeColor="text1"/>
          <w:sz w:val="24"/>
          <w:szCs w:val="24"/>
        </w:rPr>
      </w:pPr>
      <w:r w:rsidRPr="0092090D">
        <w:rPr>
          <w:rFonts w:ascii="Arial" w:hAnsi="Arial"/>
          <w:b/>
          <w:color w:val="000000" w:themeColor="text1"/>
          <w:sz w:val="24"/>
          <w:szCs w:val="24"/>
        </w:rPr>
        <w:t>14</w:t>
      </w:r>
      <w:r w:rsidRPr="0092090D">
        <w:rPr>
          <w:rFonts w:ascii="Arial" w:hAnsi="Arial"/>
          <w:b/>
          <w:color w:val="000000" w:themeColor="text1"/>
          <w:sz w:val="24"/>
          <w:szCs w:val="24"/>
        </w:rPr>
        <w:tab/>
        <w:t>Supervision and review</w:t>
      </w: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14.1</w:t>
      </w:r>
      <w:r w:rsidRPr="0092090D">
        <w:rPr>
          <w:rFonts w:ascii="Arial" w:hAnsi="Arial"/>
          <w:color w:val="000000" w:themeColor="text1"/>
          <w:sz w:val="24"/>
          <w:szCs w:val="24"/>
        </w:rPr>
        <w:tab/>
        <w:t>All volunteers will have a designated staff contact that they should use as a point of contact for reviews of progress, queries, guidance or problems.</w:t>
      </w:r>
    </w:p>
    <w:p w:rsidR="0092090D" w:rsidRPr="0092090D" w:rsidRDefault="0092090D" w:rsidP="0092090D">
      <w:pPr>
        <w:spacing w:after="0" w:line="360" w:lineRule="auto"/>
        <w:rPr>
          <w:rFonts w:ascii="Arial" w:hAnsi="Arial"/>
          <w:color w:val="000000" w:themeColor="text1"/>
          <w:sz w:val="24"/>
          <w:szCs w:val="24"/>
        </w:rPr>
      </w:pP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color w:val="000000" w:themeColor="text1"/>
          <w:sz w:val="24"/>
          <w:szCs w:val="24"/>
        </w:rPr>
        <w:t>14.2</w:t>
      </w:r>
      <w:r w:rsidRPr="0092090D">
        <w:rPr>
          <w:rFonts w:ascii="Arial" w:hAnsi="Arial"/>
          <w:color w:val="000000" w:themeColor="text1"/>
          <w:sz w:val="24"/>
          <w:szCs w:val="24"/>
        </w:rPr>
        <w:tab/>
        <w:t xml:space="preserve">There may be low risk </w:t>
      </w:r>
      <w:proofErr w:type="gramStart"/>
      <w:r w:rsidRPr="0092090D">
        <w:rPr>
          <w:rFonts w:ascii="Arial" w:hAnsi="Arial"/>
          <w:color w:val="000000" w:themeColor="text1"/>
          <w:sz w:val="24"/>
          <w:szCs w:val="24"/>
        </w:rPr>
        <w:t>activities which</w:t>
      </w:r>
      <w:proofErr w:type="gramEnd"/>
      <w:r w:rsidRPr="0092090D">
        <w:rPr>
          <w:rFonts w:ascii="Arial" w:hAnsi="Arial"/>
          <w:color w:val="000000" w:themeColor="text1"/>
          <w:sz w:val="24"/>
          <w:szCs w:val="24"/>
        </w:rPr>
        <w:t xml:space="preserve"> require minimal supervision</w:t>
      </w:r>
      <w:r w:rsidR="000D23C7">
        <w:rPr>
          <w:rFonts w:ascii="Arial" w:hAnsi="Arial"/>
          <w:color w:val="000000" w:themeColor="text1"/>
          <w:sz w:val="24"/>
          <w:szCs w:val="24"/>
        </w:rPr>
        <w:t xml:space="preserve">. All </w:t>
      </w:r>
      <w:r w:rsidRPr="0092090D">
        <w:rPr>
          <w:rFonts w:ascii="Arial" w:hAnsi="Arial"/>
          <w:color w:val="000000" w:themeColor="text1"/>
          <w:sz w:val="24"/>
          <w:szCs w:val="24"/>
        </w:rPr>
        <w:t xml:space="preserve">medium and </w:t>
      </w:r>
      <w:proofErr w:type="gramStart"/>
      <w:r w:rsidRPr="0092090D">
        <w:rPr>
          <w:rFonts w:ascii="Arial" w:hAnsi="Arial"/>
          <w:color w:val="000000" w:themeColor="text1"/>
          <w:sz w:val="24"/>
          <w:szCs w:val="24"/>
        </w:rPr>
        <w:t>high risk</w:t>
      </w:r>
      <w:proofErr w:type="gramEnd"/>
      <w:r w:rsidRPr="0092090D">
        <w:rPr>
          <w:rFonts w:ascii="Arial" w:hAnsi="Arial"/>
          <w:color w:val="000000" w:themeColor="text1"/>
          <w:sz w:val="24"/>
          <w:szCs w:val="24"/>
        </w:rPr>
        <w:t xml:space="preserve"> activities</w:t>
      </w:r>
      <w:r w:rsidR="000D23C7">
        <w:rPr>
          <w:rFonts w:ascii="Arial" w:hAnsi="Arial"/>
          <w:color w:val="000000" w:themeColor="text1"/>
          <w:sz w:val="24"/>
          <w:szCs w:val="24"/>
        </w:rPr>
        <w:t xml:space="preserve"> must </w:t>
      </w:r>
      <w:r w:rsidRPr="0092090D">
        <w:rPr>
          <w:rFonts w:ascii="Arial" w:hAnsi="Arial"/>
          <w:color w:val="000000" w:themeColor="text1"/>
          <w:sz w:val="24"/>
          <w:szCs w:val="24"/>
        </w:rPr>
        <w:t xml:space="preserve">always supervised and managed by a suitable Council officer. </w:t>
      </w:r>
    </w:p>
    <w:p w:rsidR="0092090D" w:rsidRPr="0092090D" w:rsidRDefault="0092090D" w:rsidP="0092090D">
      <w:pPr>
        <w:spacing w:after="0" w:line="360" w:lineRule="auto"/>
        <w:rPr>
          <w:rFonts w:ascii="Arial" w:hAnsi="Arial"/>
          <w:b/>
          <w:color w:val="000000" w:themeColor="text1"/>
          <w:sz w:val="24"/>
          <w:szCs w:val="24"/>
        </w:rPr>
      </w:pPr>
    </w:p>
    <w:p w:rsidR="0092090D" w:rsidRPr="0092090D" w:rsidRDefault="0092090D" w:rsidP="0092090D">
      <w:pPr>
        <w:spacing w:after="0" w:line="360" w:lineRule="auto"/>
        <w:ind w:left="720" w:hanging="720"/>
        <w:rPr>
          <w:rFonts w:ascii="Arial" w:hAnsi="Arial"/>
          <w:color w:val="000000" w:themeColor="text1"/>
          <w:sz w:val="24"/>
          <w:szCs w:val="24"/>
        </w:rPr>
      </w:pPr>
      <w:r w:rsidRPr="0092090D">
        <w:rPr>
          <w:rFonts w:ascii="Arial" w:hAnsi="Arial"/>
          <w:b/>
          <w:color w:val="000000" w:themeColor="text1"/>
          <w:sz w:val="24"/>
          <w:szCs w:val="24"/>
        </w:rPr>
        <w:t>15</w:t>
      </w:r>
      <w:r w:rsidRPr="0092090D">
        <w:rPr>
          <w:rFonts w:ascii="Arial" w:hAnsi="Arial"/>
          <w:b/>
          <w:color w:val="000000" w:themeColor="text1"/>
          <w:sz w:val="24"/>
          <w:szCs w:val="24"/>
        </w:rPr>
        <w:tab/>
        <w:t>The Council’s volunteer policy handbook covers volunteers acting as an ambassador for the Council</w:t>
      </w:r>
      <w:r w:rsidRPr="0092090D">
        <w:rPr>
          <w:rFonts w:ascii="Arial" w:hAnsi="Arial"/>
          <w:color w:val="000000" w:themeColor="text1"/>
          <w:sz w:val="24"/>
          <w:szCs w:val="24"/>
        </w:rPr>
        <w:t xml:space="preserve"> </w:t>
      </w:r>
    </w:p>
    <w:p w:rsidR="0092090D" w:rsidRPr="0092090D" w:rsidRDefault="0092090D" w:rsidP="0092090D">
      <w:pPr>
        <w:spacing w:after="0" w:line="360" w:lineRule="auto"/>
        <w:ind w:left="720" w:hanging="720"/>
        <w:rPr>
          <w:rFonts w:ascii="Arial" w:hAnsi="Arial"/>
          <w:b/>
          <w:color w:val="000000" w:themeColor="text1"/>
          <w:sz w:val="24"/>
        </w:rPr>
      </w:pPr>
      <w:r w:rsidRPr="0092090D">
        <w:rPr>
          <w:rFonts w:ascii="Arial" w:hAnsi="Arial"/>
          <w:color w:val="000000" w:themeColor="text1"/>
          <w:sz w:val="24"/>
          <w:szCs w:val="24"/>
        </w:rPr>
        <w:t>15.1</w:t>
      </w:r>
      <w:r w:rsidRPr="0092090D">
        <w:rPr>
          <w:rFonts w:ascii="Arial" w:hAnsi="Arial"/>
          <w:color w:val="000000" w:themeColor="text1"/>
          <w:sz w:val="24"/>
          <w:szCs w:val="24"/>
        </w:rPr>
        <w:tab/>
        <w:t>The handbook includes details on what to do if volunteers have any concerns or wish to report a problem during their voluntary activity.</w:t>
      </w:r>
      <w:r w:rsidRPr="0092090D">
        <w:rPr>
          <w:rFonts w:ascii="Arial" w:hAnsi="Arial"/>
          <w:b/>
          <w:color w:val="000000" w:themeColor="text1"/>
          <w:sz w:val="24"/>
        </w:rPr>
        <w:t xml:space="preserve"> </w:t>
      </w:r>
    </w:p>
    <w:p w:rsidR="0092090D" w:rsidRPr="0092090D" w:rsidRDefault="0092090D" w:rsidP="0092090D">
      <w:pPr>
        <w:spacing w:after="0" w:line="360" w:lineRule="auto"/>
        <w:rPr>
          <w:rFonts w:ascii="Arial" w:hAnsi="Arial"/>
          <w:color w:val="000000" w:themeColor="text1"/>
          <w:sz w:val="24"/>
        </w:rPr>
      </w:pPr>
    </w:p>
    <w:p w:rsidR="0092090D" w:rsidRPr="0092090D" w:rsidRDefault="0092090D" w:rsidP="0092090D">
      <w:pPr>
        <w:spacing w:after="0" w:line="360" w:lineRule="auto"/>
        <w:rPr>
          <w:rFonts w:ascii="Arial" w:hAnsi="Arial"/>
          <w:b/>
          <w:color w:val="000000" w:themeColor="text1"/>
          <w:sz w:val="24"/>
        </w:rPr>
      </w:pPr>
      <w:r w:rsidRPr="0092090D">
        <w:rPr>
          <w:rFonts w:ascii="Arial" w:hAnsi="Arial"/>
          <w:b/>
          <w:color w:val="000000" w:themeColor="text1"/>
          <w:sz w:val="24"/>
        </w:rPr>
        <w:t>16</w:t>
      </w:r>
      <w:r w:rsidRPr="0092090D">
        <w:rPr>
          <w:rFonts w:ascii="Arial" w:hAnsi="Arial"/>
          <w:b/>
          <w:color w:val="000000" w:themeColor="text1"/>
          <w:sz w:val="24"/>
        </w:rPr>
        <w:tab/>
        <w:t>Volunteer health</w:t>
      </w:r>
    </w:p>
    <w:p w:rsidR="0092090D" w:rsidRPr="0092090D" w:rsidRDefault="0092090D" w:rsidP="0092090D">
      <w:pPr>
        <w:spacing w:after="0" w:line="360" w:lineRule="auto"/>
        <w:rPr>
          <w:rFonts w:ascii="Arial" w:hAnsi="Arial"/>
          <w:color w:val="000000" w:themeColor="text1"/>
          <w:sz w:val="24"/>
        </w:rPr>
      </w:pPr>
      <w:r w:rsidRPr="0092090D">
        <w:rPr>
          <w:rFonts w:ascii="Arial" w:hAnsi="Arial"/>
          <w:color w:val="000000" w:themeColor="text1"/>
          <w:sz w:val="24"/>
        </w:rPr>
        <w:t>16.1</w:t>
      </w:r>
      <w:r w:rsidRPr="0092090D">
        <w:rPr>
          <w:rFonts w:ascii="Arial" w:hAnsi="Arial"/>
          <w:color w:val="000000" w:themeColor="text1"/>
          <w:sz w:val="24"/>
        </w:rPr>
        <w:tab/>
        <w:t>Health of volunteers is an important consideration.</w:t>
      </w:r>
    </w:p>
    <w:p w:rsidR="0092090D" w:rsidRPr="0092090D" w:rsidRDefault="0092090D" w:rsidP="0092090D">
      <w:pPr>
        <w:spacing w:after="0" w:line="360" w:lineRule="auto"/>
        <w:ind w:left="720"/>
        <w:rPr>
          <w:rFonts w:ascii="Arial" w:hAnsi="Arial"/>
          <w:color w:val="000000" w:themeColor="text1"/>
          <w:sz w:val="24"/>
        </w:rPr>
      </w:pPr>
      <w:r w:rsidRPr="0092090D">
        <w:rPr>
          <w:rFonts w:ascii="Arial" w:hAnsi="Arial"/>
          <w:color w:val="000000" w:themeColor="text1"/>
          <w:sz w:val="24"/>
        </w:rPr>
        <w:t xml:space="preserve">The ‘Your health’ section covers important considerations for volunteers to consider before they finally agree to be a volunteer. </w:t>
      </w:r>
    </w:p>
    <w:p w:rsidR="0092090D" w:rsidRPr="0092090D" w:rsidRDefault="0092090D" w:rsidP="0092090D">
      <w:pPr>
        <w:spacing w:after="0" w:line="360" w:lineRule="auto"/>
        <w:rPr>
          <w:rFonts w:ascii="Arial" w:hAnsi="Arial"/>
          <w:b/>
          <w:color w:val="000000" w:themeColor="text1"/>
          <w:sz w:val="24"/>
        </w:rPr>
      </w:pPr>
    </w:p>
    <w:p w:rsidR="0092090D" w:rsidRPr="0092090D" w:rsidRDefault="0092090D" w:rsidP="0092090D">
      <w:pPr>
        <w:spacing w:after="0" w:line="360" w:lineRule="auto"/>
        <w:ind w:left="720" w:hanging="720"/>
        <w:rPr>
          <w:rFonts w:ascii="Arial" w:hAnsi="Arial"/>
          <w:b/>
          <w:color w:val="000000" w:themeColor="text1"/>
          <w:sz w:val="24"/>
        </w:rPr>
      </w:pPr>
      <w:r w:rsidRPr="0092090D">
        <w:rPr>
          <w:rFonts w:ascii="Arial" w:hAnsi="Arial"/>
          <w:b/>
          <w:color w:val="000000" w:themeColor="text1"/>
          <w:sz w:val="24"/>
        </w:rPr>
        <w:t>17</w:t>
      </w:r>
      <w:r w:rsidRPr="0092090D">
        <w:rPr>
          <w:rFonts w:ascii="Arial" w:hAnsi="Arial"/>
          <w:b/>
          <w:color w:val="000000" w:themeColor="text1"/>
          <w:sz w:val="24"/>
        </w:rPr>
        <w:tab/>
        <w:t xml:space="preserve">Health and safety, Volunteer responsibilities and clothing, footwear, personal proactive equipment (PPE), transportation and expenses. </w:t>
      </w:r>
    </w:p>
    <w:p w:rsidR="0092090D" w:rsidRPr="0092090D" w:rsidRDefault="0092090D" w:rsidP="0092090D">
      <w:pPr>
        <w:spacing w:after="0" w:line="360" w:lineRule="auto"/>
        <w:ind w:left="720" w:hanging="720"/>
        <w:rPr>
          <w:rFonts w:ascii="Arial" w:hAnsi="Arial"/>
          <w:b/>
          <w:color w:val="000000" w:themeColor="text1"/>
          <w:sz w:val="24"/>
        </w:rPr>
      </w:pPr>
      <w:r w:rsidRPr="0092090D">
        <w:rPr>
          <w:rFonts w:ascii="Arial" w:hAnsi="Arial"/>
          <w:color w:val="000000" w:themeColor="text1"/>
          <w:sz w:val="24"/>
        </w:rPr>
        <w:t>17.1</w:t>
      </w:r>
      <w:r w:rsidRPr="0092090D">
        <w:rPr>
          <w:rFonts w:ascii="Arial" w:hAnsi="Arial"/>
          <w:color w:val="000000" w:themeColor="text1"/>
          <w:sz w:val="24"/>
        </w:rPr>
        <w:tab/>
        <w:t>These are important considerations within the Voluntary policy and associated documents.</w:t>
      </w:r>
      <w:r w:rsidRPr="0092090D">
        <w:rPr>
          <w:rFonts w:ascii="Arial" w:hAnsi="Arial"/>
          <w:b/>
          <w:color w:val="000000" w:themeColor="text1"/>
          <w:sz w:val="24"/>
        </w:rPr>
        <w:t xml:space="preserve"> </w:t>
      </w:r>
      <w:r w:rsidRPr="0092090D">
        <w:rPr>
          <w:rFonts w:ascii="Arial" w:hAnsi="Arial"/>
          <w:color w:val="000000" w:themeColor="text1"/>
          <w:sz w:val="24"/>
        </w:rPr>
        <w:t>Refer to handbook for details.</w:t>
      </w:r>
    </w:p>
    <w:p w:rsidR="0092090D" w:rsidRPr="0092090D" w:rsidRDefault="0092090D" w:rsidP="0092090D">
      <w:pPr>
        <w:spacing w:after="0" w:line="360" w:lineRule="auto"/>
        <w:rPr>
          <w:rFonts w:ascii="Arial" w:hAnsi="Arial"/>
          <w:b/>
          <w:color w:val="000000" w:themeColor="text1"/>
          <w:sz w:val="24"/>
        </w:rPr>
      </w:pPr>
      <w:r w:rsidRPr="0092090D">
        <w:rPr>
          <w:rFonts w:ascii="Arial" w:hAnsi="Arial"/>
          <w:b/>
          <w:color w:val="000000" w:themeColor="text1"/>
          <w:sz w:val="24"/>
        </w:rPr>
        <w:t xml:space="preserve"> </w:t>
      </w:r>
    </w:p>
    <w:p w:rsidR="0092090D" w:rsidRPr="0092090D" w:rsidRDefault="0092090D" w:rsidP="0092090D">
      <w:pPr>
        <w:tabs>
          <w:tab w:val="left" w:pos="7071"/>
        </w:tabs>
        <w:spacing w:after="0" w:line="360" w:lineRule="auto"/>
        <w:rPr>
          <w:rFonts w:ascii="Arial" w:hAnsi="Arial"/>
          <w:b/>
          <w:color w:val="000000" w:themeColor="text1"/>
          <w:sz w:val="24"/>
          <w:szCs w:val="24"/>
        </w:rPr>
      </w:pPr>
      <w:r w:rsidRPr="0092090D">
        <w:rPr>
          <w:rFonts w:ascii="Arial" w:hAnsi="Arial"/>
          <w:b/>
          <w:color w:val="000000" w:themeColor="text1"/>
          <w:sz w:val="24"/>
          <w:szCs w:val="24"/>
        </w:rPr>
        <w:t>18      Accident and incident reporting</w:t>
      </w:r>
    </w:p>
    <w:p w:rsidR="0092090D" w:rsidRPr="0092090D" w:rsidRDefault="0092090D" w:rsidP="0092090D">
      <w:pPr>
        <w:spacing w:after="0" w:line="360" w:lineRule="auto"/>
        <w:rPr>
          <w:rFonts w:ascii="Arial" w:hAnsi="Arial"/>
          <w:color w:val="000000" w:themeColor="text1"/>
          <w:sz w:val="24"/>
        </w:rPr>
      </w:pPr>
      <w:r w:rsidRPr="0092090D">
        <w:rPr>
          <w:rFonts w:ascii="Arial" w:hAnsi="Arial"/>
          <w:color w:val="000000" w:themeColor="text1"/>
          <w:sz w:val="24"/>
        </w:rPr>
        <w:t>18.1</w:t>
      </w:r>
      <w:r w:rsidRPr="0092090D">
        <w:rPr>
          <w:rFonts w:ascii="Arial" w:hAnsi="Arial"/>
          <w:color w:val="000000" w:themeColor="text1"/>
          <w:sz w:val="24"/>
        </w:rPr>
        <w:tab/>
        <w:t xml:space="preserve">Instructions </w:t>
      </w:r>
      <w:proofErr w:type="gramStart"/>
      <w:r w:rsidRPr="0092090D">
        <w:rPr>
          <w:rFonts w:ascii="Arial" w:hAnsi="Arial"/>
          <w:color w:val="000000" w:themeColor="text1"/>
          <w:sz w:val="24"/>
        </w:rPr>
        <w:t>are clearly covered</w:t>
      </w:r>
      <w:proofErr w:type="gramEnd"/>
      <w:r w:rsidRPr="0092090D">
        <w:rPr>
          <w:rFonts w:ascii="Arial" w:hAnsi="Arial"/>
          <w:color w:val="000000" w:themeColor="text1"/>
          <w:sz w:val="24"/>
        </w:rPr>
        <w:t xml:space="preserve"> within the Volunteer handbook.</w:t>
      </w:r>
    </w:p>
    <w:tbl>
      <w:tblPr>
        <w:tblW w:w="0" w:type="auto"/>
        <w:tblLook w:val="04A0" w:firstRow="1" w:lastRow="0" w:firstColumn="1" w:lastColumn="0" w:noHBand="0" w:noVBand="1"/>
      </w:tblPr>
      <w:tblGrid>
        <w:gridCol w:w="8208"/>
      </w:tblGrid>
      <w:tr w:rsidR="0092090D" w:rsidRPr="0092090D" w:rsidTr="006D65FB">
        <w:tc>
          <w:tcPr>
            <w:tcW w:w="8208" w:type="dxa"/>
            <w:shd w:val="clear" w:color="auto" w:fill="auto"/>
          </w:tcPr>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jc w:val="both"/>
              <w:rPr>
                <w:rFonts w:ascii="Arial" w:eastAsia="Times New Roman" w:hAnsi="Arial" w:cs="Times New Roman"/>
                <w:b/>
                <w:bCs/>
                <w:sz w:val="24"/>
                <w:szCs w:val="24"/>
              </w:rPr>
            </w:pPr>
            <w:r w:rsidRPr="0092090D">
              <w:rPr>
                <w:rFonts w:ascii="Arial" w:eastAsia="Times New Roman" w:hAnsi="Arial" w:cs="Times New Roman"/>
                <w:b/>
                <w:bCs/>
                <w:sz w:val="24"/>
                <w:szCs w:val="24"/>
              </w:rPr>
              <w:t>19      Solving volunteer problems and handling complaints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19.1 Problems can arise because different priorities can develop, for example. Volunteers may feel they </w:t>
            </w:r>
            <w:proofErr w:type="gramStart"/>
            <w:r w:rsidRPr="0092090D">
              <w:rPr>
                <w:rFonts w:ascii="Arial" w:eastAsia="Times New Roman" w:hAnsi="Arial" w:cs="Times New Roman"/>
                <w:bCs/>
                <w:sz w:val="24"/>
                <w:szCs w:val="24"/>
              </w:rPr>
              <w:t>don’t</w:t>
            </w:r>
            <w:proofErr w:type="gramEnd"/>
            <w:r w:rsidRPr="0092090D">
              <w:rPr>
                <w:rFonts w:ascii="Arial" w:eastAsia="Times New Roman" w:hAnsi="Arial" w:cs="Times New Roman"/>
                <w:bCs/>
                <w:sz w:val="24"/>
                <w:szCs w:val="24"/>
              </w:rPr>
              <w:t xml:space="preserve"> get the resources they think they need. Where good support and supervision procedures are in place, problems should be resolved without prolonging the issues.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19.2   On the other hand, a volunteer may bring a complaint about a member of staff, or vice-versa, or a client may complain about a volunteer. Volunteers need to feel complaints </w:t>
            </w:r>
            <w:proofErr w:type="gramStart"/>
            <w:r w:rsidRPr="0092090D">
              <w:rPr>
                <w:rFonts w:ascii="Arial" w:eastAsia="Times New Roman" w:hAnsi="Arial" w:cs="Times New Roman"/>
                <w:bCs/>
                <w:sz w:val="24"/>
                <w:szCs w:val="24"/>
              </w:rPr>
              <w:t>are handled</w:t>
            </w:r>
            <w:proofErr w:type="gramEnd"/>
            <w:r w:rsidRPr="0092090D">
              <w:rPr>
                <w:rFonts w:ascii="Arial" w:eastAsia="Times New Roman" w:hAnsi="Arial" w:cs="Times New Roman"/>
                <w:bCs/>
                <w:sz w:val="24"/>
                <w:szCs w:val="24"/>
              </w:rPr>
              <w:t xml:space="preserve"> with sensitivity, that they receive a fair hearing and that the complaints/grievance procedure of the Council will be rigorously followed. This procedure should be in writing and available to volunteers, and will ensure a consistency of response.</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 </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roofErr w:type="gramStart"/>
            <w:r w:rsidRPr="0092090D">
              <w:rPr>
                <w:rFonts w:ascii="Arial" w:eastAsia="Times New Roman" w:hAnsi="Arial" w:cs="Times New Roman"/>
                <w:bCs/>
                <w:sz w:val="24"/>
                <w:szCs w:val="24"/>
              </w:rPr>
              <w:t>19.3  Meeting</w:t>
            </w:r>
            <w:proofErr w:type="gramEnd"/>
            <w:r w:rsidRPr="0092090D">
              <w:rPr>
                <w:rFonts w:ascii="Arial" w:eastAsia="Times New Roman" w:hAnsi="Arial" w:cs="Times New Roman"/>
                <w:bCs/>
                <w:sz w:val="24"/>
                <w:szCs w:val="24"/>
              </w:rPr>
              <w:t xml:space="preserve"> expectations of volunteers is not always easy. Having variation for volunteer journeys is an important factor, at the same time the challenge is balancing variation against the risk of fines, prosecutions and litigation for both the individual volunteer, voluntary </w:t>
            </w:r>
            <w:r w:rsidRPr="0092090D">
              <w:rPr>
                <w:rFonts w:ascii="Arial" w:eastAsia="Times New Roman" w:hAnsi="Arial" w:cs="Times New Roman"/>
                <w:bCs/>
                <w:sz w:val="24"/>
                <w:szCs w:val="24"/>
              </w:rPr>
              <w:lastRenderedPageBreak/>
              <w:t xml:space="preserve">groups or the Council and its officers. The time </w:t>
            </w:r>
            <w:proofErr w:type="gramStart"/>
            <w:r w:rsidRPr="0092090D">
              <w:rPr>
                <w:rFonts w:ascii="Arial" w:eastAsia="Times New Roman" w:hAnsi="Arial" w:cs="Times New Roman"/>
                <w:bCs/>
                <w:sz w:val="24"/>
                <w:szCs w:val="24"/>
              </w:rPr>
              <w:t>well spent</w:t>
            </w:r>
            <w:proofErr w:type="gramEnd"/>
            <w:r w:rsidRPr="0092090D">
              <w:rPr>
                <w:rFonts w:ascii="Arial" w:eastAsia="Times New Roman" w:hAnsi="Arial" w:cs="Times New Roman"/>
                <w:bCs/>
                <w:sz w:val="24"/>
                <w:szCs w:val="24"/>
              </w:rPr>
              <w:t xml:space="preserve"> report found that a third surveyed agreed that things could be much better organised. </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19.4   An issue can be that people want to give their time, but often on their own terms. This again reinforces the need for a clear Volunteer policy. A Council Volunteer will have to follow our policy and guidance, if they do not agree with the policy, </w:t>
            </w:r>
            <w:proofErr w:type="gramStart"/>
            <w:r w:rsidRPr="0092090D">
              <w:rPr>
                <w:rFonts w:ascii="Arial" w:eastAsia="Times New Roman" w:hAnsi="Arial" w:cs="Times New Roman"/>
                <w:bCs/>
                <w:sz w:val="24"/>
                <w:szCs w:val="24"/>
              </w:rPr>
              <w:t>that’s</w:t>
            </w:r>
            <w:proofErr w:type="gramEnd"/>
            <w:r w:rsidRPr="0092090D">
              <w:rPr>
                <w:rFonts w:ascii="Arial" w:eastAsia="Times New Roman" w:hAnsi="Arial" w:cs="Times New Roman"/>
                <w:bCs/>
                <w:sz w:val="24"/>
                <w:szCs w:val="24"/>
              </w:rPr>
              <w:t xml:space="preserve"> okay, it just means they </w:t>
            </w:r>
            <w:r w:rsidR="002838BC">
              <w:rPr>
                <w:rFonts w:ascii="Arial" w:eastAsia="Times New Roman" w:hAnsi="Arial" w:cs="Times New Roman"/>
                <w:bCs/>
                <w:sz w:val="24"/>
                <w:szCs w:val="24"/>
              </w:rPr>
              <w:t>do not</w:t>
            </w:r>
            <w:r w:rsidRPr="0092090D">
              <w:rPr>
                <w:rFonts w:ascii="Arial" w:eastAsia="Times New Roman" w:hAnsi="Arial" w:cs="Times New Roman"/>
                <w:bCs/>
                <w:sz w:val="24"/>
                <w:szCs w:val="24"/>
              </w:rPr>
              <w:t xml:space="preserve"> volunteer for us and will ha</w:t>
            </w:r>
            <w:r w:rsidR="002838BC">
              <w:rPr>
                <w:rFonts w:ascii="Arial" w:eastAsia="Times New Roman" w:hAnsi="Arial" w:cs="Times New Roman"/>
                <w:bCs/>
                <w:sz w:val="24"/>
                <w:szCs w:val="24"/>
              </w:rPr>
              <w:t>ve to volunteer for someone and somewhere else.</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 </w:t>
            </w:r>
          </w:p>
          <w:p w:rsidR="0092090D" w:rsidRPr="0092090D" w:rsidRDefault="0092090D" w:rsidP="0092090D">
            <w:pPr>
              <w:widowControl w:val="0"/>
              <w:spacing w:after="0" w:line="360" w:lineRule="auto"/>
              <w:jc w:val="both"/>
              <w:rPr>
                <w:rFonts w:ascii="Arial" w:eastAsia="Times New Roman" w:hAnsi="Arial" w:cs="Times New Roman"/>
                <w:b/>
                <w:bCs/>
                <w:sz w:val="24"/>
                <w:szCs w:val="24"/>
              </w:rPr>
            </w:pPr>
            <w:r w:rsidRPr="0092090D">
              <w:rPr>
                <w:rFonts w:ascii="Arial" w:eastAsia="Times New Roman" w:hAnsi="Arial" w:cs="Times New Roman"/>
                <w:b/>
                <w:bCs/>
                <w:sz w:val="24"/>
                <w:szCs w:val="24"/>
              </w:rPr>
              <w:t>20       Letting go of volunteers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20.1    An organisation such as the Council has to be prepared to ‘let go’ of volunteers as well as retain them. For one or a combination of    reasons some may be ‘let go’ as they have volunteered in one role for a very long time and run out of steam; for some, their personal circumstances have changed to the detriment of their volunteering; others may, after all, show themselves to be unsuitable in spite of good recruitment procedures. Knowing when to let go is as important as knowing how to retain.</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roofErr w:type="gramStart"/>
            <w:r w:rsidRPr="0092090D">
              <w:rPr>
                <w:rFonts w:ascii="Arial" w:eastAsia="Times New Roman" w:hAnsi="Arial" w:cs="Times New Roman"/>
                <w:bCs/>
                <w:sz w:val="24"/>
                <w:szCs w:val="24"/>
              </w:rPr>
              <w:t>20.2  Unless</w:t>
            </w:r>
            <w:proofErr w:type="gramEnd"/>
            <w:r w:rsidRPr="0092090D">
              <w:rPr>
                <w:rFonts w:ascii="Arial" w:eastAsia="Times New Roman" w:hAnsi="Arial" w:cs="Times New Roman"/>
                <w:bCs/>
                <w:sz w:val="24"/>
                <w:szCs w:val="24"/>
              </w:rPr>
              <w:t xml:space="preserve"> there has been serious misconduct, a departing volunteer should receive thanks and be offered an Exit Interview opportunity. </w:t>
            </w:r>
            <w:r w:rsidR="002838BC">
              <w:rPr>
                <w:rFonts w:ascii="Arial" w:eastAsia="Times New Roman" w:hAnsi="Arial" w:cs="Times New Roman"/>
                <w:bCs/>
                <w:sz w:val="24"/>
                <w:szCs w:val="24"/>
              </w:rPr>
              <w:t>At the discussion t</w:t>
            </w:r>
            <w:r w:rsidRPr="0092090D">
              <w:rPr>
                <w:rFonts w:ascii="Arial" w:eastAsia="Times New Roman" w:hAnsi="Arial" w:cs="Times New Roman"/>
                <w:bCs/>
                <w:sz w:val="24"/>
                <w:szCs w:val="24"/>
              </w:rPr>
              <w:t xml:space="preserve">he volunteer experience, short or long, </w:t>
            </w:r>
            <w:proofErr w:type="gramStart"/>
            <w:r w:rsidRPr="0092090D">
              <w:rPr>
                <w:rFonts w:ascii="Arial" w:eastAsia="Times New Roman" w:hAnsi="Arial" w:cs="Times New Roman"/>
                <w:bCs/>
                <w:sz w:val="24"/>
                <w:szCs w:val="24"/>
              </w:rPr>
              <w:t>can be evaluated</w:t>
            </w:r>
            <w:proofErr w:type="gramEnd"/>
            <w:r w:rsidRPr="0092090D">
              <w:rPr>
                <w:rFonts w:ascii="Arial" w:eastAsia="Times New Roman" w:hAnsi="Arial" w:cs="Times New Roman"/>
                <w:bCs/>
                <w:sz w:val="24"/>
                <w:szCs w:val="24"/>
              </w:rPr>
              <w:t xml:space="preserve"> and views sought from the departing volunteer about possible improvements that could be introduced for future volunteers. Be as positive as possible so the departing volunteer will retain positive views about the organisation and not seek to lower its reputation. Try to agree the benefits the volunteer has gained whilst with the organisation and offer them appropriate support in seeking new opportunities.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
                <w:bCs/>
                <w:sz w:val="24"/>
                <w:szCs w:val="24"/>
              </w:rPr>
              <w:lastRenderedPageBreak/>
              <w:t>21       Volunteer induction</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21.1   A good induction ensures volunteers are able to contribute quickly and feel part of the organisation.</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
                <w:bCs/>
                <w:sz w:val="24"/>
                <w:szCs w:val="24"/>
              </w:rPr>
              <w:t>22       Effective volunteer training</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22.1    Good volunteer management includes ensuring volunteers are trained to fulfil their roles effectively. </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roofErr w:type="gramStart"/>
            <w:r w:rsidRPr="0092090D">
              <w:rPr>
                <w:rFonts w:ascii="Arial" w:eastAsia="Times New Roman" w:hAnsi="Arial" w:cs="Times New Roman"/>
                <w:bCs/>
                <w:sz w:val="24"/>
                <w:szCs w:val="24"/>
              </w:rPr>
              <w:t>22.2  How</w:t>
            </w:r>
            <w:proofErr w:type="gramEnd"/>
            <w:r w:rsidRPr="0092090D">
              <w:rPr>
                <w:rFonts w:ascii="Arial" w:eastAsia="Times New Roman" w:hAnsi="Arial" w:cs="Times New Roman"/>
                <w:bCs/>
                <w:sz w:val="24"/>
                <w:szCs w:val="24"/>
              </w:rPr>
              <w:t xml:space="preserve"> much volunteer training to give?  This will depend upon the voluntary activities to </w:t>
            </w:r>
            <w:proofErr w:type="gramStart"/>
            <w:r w:rsidRPr="0092090D">
              <w:rPr>
                <w:rFonts w:ascii="Arial" w:eastAsia="Times New Roman" w:hAnsi="Arial" w:cs="Times New Roman"/>
                <w:bCs/>
                <w:sz w:val="24"/>
                <w:szCs w:val="24"/>
              </w:rPr>
              <w:t>be undertaken</w:t>
            </w:r>
            <w:proofErr w:type="gramEnd"/>
            <w:r w:rsidRPr="0092090D">
              <w:rPr>
                <w:rFonts w:ascii="Arial" w:eastAsia="Times New Roman" w:hAnsi="Arial" w:cs="Times New Roman"/>
                <w:bCs/>
                <w:sz w:val="24"/>
                <w:szCs w:val="24"/>
              </w:rPr>
              <w:t>, balancing the risks and having suitable controls in place. It is important to strike the appropriate balance.</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
                <w:bCs/>
                <w:sz w:val="24"/>
                <w:szCs w:val="24"/>
              </w:rPr>
              <w:t>23      Supporting volunteers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23.1   The importance of supporting and gaining feedback from volunteers, to assess their satisfaction with their roles.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
                <w:bCs/>
                <w:sz w:val="24"/>
                <w:szCs w:val="24"/>
              </w:rPr>
              <w:t>24      Get to know Council volunteers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24.1     It is important </w:t>
            </w:r>
            <w:proofErr w:type="gramStart"/>
            <w:r w:rsidRPr="0092090D">
              <w:rPr>
                <w:rFonts w:ascii="Arial" w:eastAsia="Times New Roman" w:hAnsi="Arial" w:cs="Times New Roman"/>
                <w:bCs/>
                <w:sz w:val="24"/>
                <w:szCs w:val="24"/>
              </w:rPr>
              <w:t>to really get</w:t>
            </w:r>
            <w:proofErr w:type="gramEnd"/>
            <w:r w:rsidRPr="0092090D">
              <w:rPr>
                <w:rFonts w:ascii="Arial" w:eastAsia="Times New Roman" w:hAnsi="Arial" w:cs="Times New Roman"/>
                <w:bCs/>
                <w:sz w:val="24"/>
                <w:szCs w:val="24"/>
              </w:rPr>
              <w:t xml:space="preserve"> to know your volunteers. This means taking time to understand what they find satisfying about volunteering and any concerns they may have about the role or the organisation. Volunteers do get bored; they have other things going on in their lives. A supervisor of volunteers may be coordinating many volunteers so finding the time to talk to each individual or group may be difficult. However, ensuring volunteers </w:t>
            </w:r>
            <w:proofErr w:type="gramStart"/>
            <w:r w:rsidRPr="0092090D">
              <w:rPr>
                <w:rFonts w:ascii="Arial" w:eastAsia="Times New Roman" w:hAnsi="Arial" w:cs="Times New Roman"/>
                <w:bCs/>
                <w:sz w:val="24"/>
                <w:szCs w:val="24"/>
              </w:rPr>
              <w:t>are given</w:t>
            </w:r>
            <w:proofErr w:type="gramEnd"/>
            <w:r w:rsidRPr="0092090D">
              <w:rPr>
                <w:rFonts w:ascii="Arial" w:eastAsia="Times New Roman" w:hAnsi="Arial" w:cs="Times New Roman"/>
                <w:bCs/>
                <w:sz w:val="24"/>
                <w:szCs w:val="24"/>
              </w:rPr>
              <w:t xml:space="preserve"> opportunities for giving and receiving feedback on their</w:t>
            </w:r>
            <w:r w:rsidR="002838BC">
              <w:rPr>
                <w:rFonts w:ascii="Arial" w:eastAsia="Times New Roman" w:hAnsi="Arial" w:cs="Times New Roman"/>
                <w:bCs/>
                <w:sz w:val="24"/>
                <w:szCs w:val="24"/>
              </w:rPr>
              <w:t xml:space="preserve"> activities</w:t>
            </w:r>
            <w:r w:rsidRPr="0092090D">
              <w:rPr>
                <w:rFonts w:ascii="Arial" w:eastAsia="Times New Roman" w:hAnsi="Arial" w:cs="Times New Roman"/>
                <w:bCs/>
                <w:sz w:val="24"/>
                <w:szCs w:val="24"/>
              </w:rPr>
              <w:t xml:space="preserve"> is essential. Exit interviews are particularly helpful in this respect.</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24.2   Understanding your volunteers will help you to:</w:t>
            </w:r>
          </w:p>
          <w:p w:rsidR="0092090D" w:rsidRPr="0092090D" w:rsidRDefault="0092090D" w:rsidP="0092090D">
            <w:pPr>
              <w:widowControl w:val="0"/>
              <w:numPr>
                <w:ilvl w:val="0"/>
                <w:numId w:val="5"/>
              </w:numPr>
              <w:spacing w:after="0" w:line="360" w:lineRule="auto"/>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revise roles to ensure they are still relevant and valuable      </w:t>
            </w:r>
          </w:p>
          <w:p w:rsidR="0092090D" w:rsidRPr="0092090D" w:rsidRDefault="0092090D" w:rsidP="0092090D">
            <w:pPr>
              <w:widowControl w:val="0"/>
              <w:numPr>
                <w:ilvl w:val="0"/>
                <w:numId w:val="5"/>
              </w:numPr>
              <w:spacing w:after="0" w:line="360" w:lineRule="auto"/>
              <w:jc w:val="both"/>
              <w:rPr>
                <w:rFonts w:ascii="Arial" w:eastAsia="Times New Roman" w:hAnsi="Arial" w:cs="Times New Roman"/>
                <w:bCs/>
                <w:sz w:val="24"/>
                <w:szCs w:val="24"/>
              </w:rPr>
            </w:pPr>
            <w:r w:rsidRPr="0092090D">
              <w:rPr>
                <w:rFonts w:ascii="Arial" w:eastAsia="Times New Roman" w:hAnsi="Arial" w:cs="Times New Roman"/>
                <w:bCs/>
                <w:sz w:val="24"/>
                <w:szCs w:val="24"/>
              </w:rPr>
              <w:t>provide new opportunities for keeping volunteers involved and motivated</w:t>
            </w:r>
          </w:p>
          <w:p w:rsidR="0092090D" w:rsidRPr="0092090D" w:rsidRDefault="0092090D" w:rsidP="0092090D">
            <w:pPr>
              <w:widowControl w:val="0"/>
              <w:numPr>
                <w:ilvl w:val="0"/>
                <w:numId w:val="5"/>
              </w:numPr>
              <w:spacing w:after="0" w:line="360" w:lineRule="auto"/>
              <w:jc w:val="both"/>
              <w:rPr>
                <w:rFonts w:ascii="Arial" w:eastAsia="Times New Roman" w:hAnsi="Arial" w:cs="Times New Roman"/>
                <w:bCs/>
                <w:sz w:val="24"/>
                <w:szCs w:val="24"/>
              </w:rPr>
            </w:pPr>
            <w:proofErr w:type="gramStart"/>
            <w:r w:rsidRPr="0092090D">
              <w:rPr>
                <w:rFonts w:ascii="Arial" w:eastAsia="Times New Roman" w:hAnsi="Arial" w:cs="Times New Roman"/>
                <w:bCs/>
                <w:sz w:val="24"/>
                <w:szCs w:val="24"/>
              </w:rPr>
              <w:lastRenderedPageBreak/>
              <w:t>enable</w:t>
            </w:r>
            <w:proofErr w:type="gramEnd"/>
            <w:r w:rsidRPr="0092090D">
              <w:rPr>
                <w:rFonts w:ascii="Arial" w:eastAsia="Times New Roman" w:hAnsi="Arial" w:cs="Times New Roman"/>
                <w:bCs/>
                <w:sz w:val="24"/>
                <w:szCs w:val="24"/>
              </w:rPr>
              <w:t xml:space="preserve"> you to continually improve how volunteers are organised.</w:t>
            </w:r>
          </w:p>
          <w:p w:rsidR="0092090D" w:rsidRPr="0092090D" w:rsidRDefault="0092090D" w:rsidP="0092090D">
            <w:pPr>
              <w:widowControl w:val="0"/>
              <w:numPr>
                <w:ilvl w:val="0"/>
                <w:numId w:val="5"/>
              </w:numPr>
              <w:spacing w:after="0" w:line="360" w:lineRule="auto"/>
              <w:jc w:val="both"/>
              <w:rPr>
                <w:rFonts w:ascii="Arial" w:eastAsia="Times New Roman" w:hAnsi="Arial" w:cs="Times New Roman"/>
                <w:bCs/>
                <w:sz w:val="24"/>
                <w:szCs w:val="24"/>
              </w:rPr>
            </w:pPr>
            <w:r w:rsidRPr="0092090D">
              <w:rPr>
                <w:rFonts w:ascii="Arial" w:eastAsia="Times New Roman" w:hAnsi="Arial" w:cs="Times New Roman"/>
                <w:bCs/>
                <w:sz w:val="24"/>
                <w:szCs w:val="24"/>
              </w:rPr>
              <w:t>obtain feedback from volunteers</w:t>
            </w:r>
          </w:p>
          <w:p w:rsidR="0092090D" w:rsidRPr="0092090D" w:rsidRDefault="0092090D" w:rsidP="0092090D">
            <w:pPr>
              <w:widowControl w:val="0"/>
              <w:spacing w:after="0" w:line="360" w:lineRule="auto"/>
              <w:ind w:left="108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
                <w:bCs/>
                <w:sz w:val="24"/>
                <w:szCs w:val="24"/>
              </w:rPr>
              <w:t>25    Health and safety considerations</w:t>
            </w: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Cs/>
                <w:sz w:val="24"/>
                <w:szCs w:val="24"/>
              </w:rPr>
              <w:t>25.1 ‘When is a volunteer a volunteer?’</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 It’s broadly recommended that local authorities have a normal ‘duty of care’</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towards genuine volunteers and should use the provisions of Section 3 of</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the Health and Safety at Work Act 1974 (duty to others) as guidance in</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 xml:space="preserve">most instances </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Cs/>
                <w:sz w:val="24"/>
                <w:szCs w:val="24"/>
              </w:rPr>
              <w:t>25.2   Importance of Good communication -</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 xml:space="preserve">It should be clear that a </w:t>
            </w:r>
            <w:proofErr w:type="gramStart"/>
            <w:r w:rsidRPr="0092090D">
              <w:rPr>
                <w:rFonts w:ascii="Arial" w:eastAsia="Times New Roman" w:hAnsi="Arial" w:cs="Times New Roman"/>
                <w:bCs/>
                <w:sz w:val="24"/>
                <w:szCs w:val="24"/>
              </w:rPr>
              <w:t>two way</w:t>
            </w:r>
            <w:proofErr w:type="gramEnd"/>
            <w:r w:rsidRPr="0092090D">
              <w:rPr>
                <w:rFonts w:ascii="Arial" w:eastAsia="Times New Roman" w:hAnsi="Arial" w:cs="Times New Roman"/>
                <w:bCs/>
                <w:sz w:val="24"/>
                <w:szCs w:val="24"/>
              </w:rPr>
              <w:t xml:space="preserve"> communication channel exists between the</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Council officer and the volunteer. The extent of liability for the Council</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 xml:space="preserve">depends on what activities </w:t>
            </w:r>
            <w:proofErr w:type="gramStart"/>
            <w:r w:rsidRPr="0092090D">
              <w:rPr>
                <w:rFonts w:ascii="Arial" w:eastAsia="Times New Roman" w:hAnsi="Arial" w:cs="Times New Roman"/>
                <w:bCs/>
                <w:sz w:val="24"/>
                <w:szCs w:val="24"/>
              </w:rPr>
              <w:t>have been agreed</w:t>
            </w:r>
            <w:proofErr w:type="gramEnd"/>
            <w:r w:rsidRPr="0092090D">
              <w:rPr>
                <w:rFonts w:ascii="Arial" w:eastAsia="Times New Roman" w:hAnsi="Arial" w:cs="Times New Roman"/>
                <w:bCs/>
                <w:sz w:val="24"/>
                <w:szCs w:val="24"/>
              </w:rPr>
              <w:t xml:space="preserve"> and how much direction the</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Council has given. This is why the volunteer handbook and induction form</w:t>
            </w:r>
            <w:r w:rsidRPr="0092090D">
              <w:rPr>
                <w:rFonts w:ascii="Arial" w:eastAsia="Times New Roman" w:hAnsi="Arial" w:cs="Times New Roman"/>
                <w:b/>
                <w:bCs/>
                <w:sz w:val="24"/>
                <w:szCs w:val="24"/>
              </w:rPr>
              <w:t xml:space="preserve"> </w:t>
            </w:r>
            <w:r w:rsidRPr="0092090D">
              <w:rPr>
                <w:rFonts w:ascii="Arial" w:eastAsia="Times New Roman" w:hAnsi="Arial" w:cs="Times New Roman"/>
                <w:bCs/>
                <w:sz w:val="24"/>
                <w:szCs w:val="24"/>
              </w:rPr>
              <w:t>are important. These documents safeguard the Council, Council officers,</w:t>
            </w:r>
          </w:p>
          <w:p w:rsidR="0092090D" w:rsidRPr="0092090D" w:rsidRDefault="0092090D" w:rsidP="0092090D">
            <w:pPr>
              <w:widowControl w:val="0"/>
              <w:spacing w:after="0" w:line="360" w:lineRule="auto"/>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           </w:t>
            </w:r>
            <w:proofErr w:type="gramStart"/>
            <w:r w:rsidRPr="0092090D">
              <w:rPr>
                <w:rFonts w:ascii="Arial" w:eastAsia="Times New Roman" w:hAnsi="Arial" w:cs="Times New Roman"/>
                <w:bCs/>
                <w:sz w:val="24"/>
                <w:szCs w:val="24"/>
              </w:rPr>
              <w:t>volunteers</w:t>
            </w:r>
            <w:proofErr w:type="gramEnd"/>
            <w:r w:rsidRPr="0092090D">
              <w:rPr>
                <w:rFonts w:ascii="Arial" w:eastAsia="Times New Roman" w:hAnsi="Arial" w:cs="Times New Roman"/>
                <w:bCs/>
                <w:sz w:val="24"/>
                <w:szCs w:val="24"/>
              </w:rPr>
              <w:t xml:space="preserve"> and say ultimately other park and facility users.</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
                <w:bCs/>
                <w:sz w:val="24"/>
                <w:szCs w:val="24"/>
              </w:rPr>
            </w:pPr>
            <w:r w:rsidRPr="0092090D">
              <w:rPr>
                <w:rFonts w:ascii="Arial" w:eastAsia="Times New Roman" w:hAnsi="Arial" w:cs="Times New Roman"/>
                <w:b/>
                <w:bCs/>
                <w:sz w:val="24"/>
                <w:szCs w:val="24"/>
              </w:rPr>
              <w:t>26     Consultation</w:t>
            </w:r>
          </w:p>
          <w:p w:rsidR="0092090D" w:rsidRPr="0092090D" w:rsidRDefault="0092090D" w:rsidP="0092090D">
            <w:pPr>
              <w:widowControl w:val="0"/>
              <w:spacing w:after="0" w:line="360" w:lineRule="auto"/>
              <w:jc w:val="both"/>
              <w:rPr>
                <w:rFonts w:ascii="Arial" w:eastAsia="Times New Roman" w:hAnsi="Arial" w:cs="Times New Roman"/>
                <w:b/>
                <w:bCs/>
                <w:sz w:val="24"/>
                <w:szCs w:val="24"/>
              </w:rPr>
            </w:pPr>
            <w:r w:rsidRPr="0092090D">
              <w:rPr>
                <w:rFonts w:ascii="Arial" w:eastAsia="Times New Roman" w:hAnsi="Arial" w:cs="Times New Roman"/>
                <w:bCs/>
                <w:sz w:val="24"/>
                <w:szCs w:val="24"/>
              </w:rPr>
              <w:t>26.1  The Health</w:t>
            </w:r>
            <w:r w:rsidR="002838BC">
              <w:rPr>
                <w:rFonts w:ascii="Arial" w:eastAsia="Times New Roman" w:hAnsi="Arial" w:cs="Times New Roman"/>
                <w:bCs/>
                <w:sz w:val="24"/>
                <w:szCs w:val="24"/>
              </w:rPr>
              <w:t>, S</w:t>
            </w:r>
            <w:r w:rsidRPr="0092090D">
              <w:rPr>
                <w:rFonts w:ascii="Arial" w:eastAsia="Times New Roman" w:hAnsi="Arial" w:cs="Times New Roman"/>
                <w:bCs/>
                <w:sz w:val="24"/>
                <w:szCs w:val="24"/>
              </w:rPr>
              <w:t xml:space="preserve">afety and </w:t>
            </w:r>
            <w:r w:rsidR="002838BC">
              <w:rPr>
                <w:rFonts w:ascii="Arial" w:eastAsia="Times New Roman" w:hAnsi="Arial" w:cs="Times New Roman"/>
                <w:bCs/>
                <w:sz w:val="24"/>
                <w:szCs w:val="24"/>
              </w:rPr>
              <w:t>E</w:t>
            </w:r>
            <w:r w:rsidRPr="0092090D">
              <w:rPr>
                <w:rFonts w:ascii="Arial" w:eastAsia="Times New Roman" w:hAnsi="Arial" w:cs="Times New Roman"/>
                <w:bCs/>
                <w:sz w:val="24"/>
                <w:szCs w:val="24"/>
              </w:rPr>
              <w:t>merg</w:t>
            </w:r>
            <w:r w:rsidR="002838BC">
              <w:rPr>
                <w:rFonts w:ascii="Arial" w:eastAsia="Times New Roman" w:hAnsi="Arial" w:cs="Times New Roman"/>
                <w:bCs/>
                <w:sz w:val="24"/>
                <w:szCs w:val="24"/>
              </w:rPr>
              <w:t>ency P</w:t>
            </w:r>
            <w:r w:rsidRPr="0092090D">
              <w:rPr>
                <w:rFonts w:ascii="Arial" w:eastAsia="Times New Roman" w:hAnsi="Arial" w:cs="Times New Roman"/>
                <w:bCs/>
                <w:sz w:val="24"/>
                <w:szCs w:val="24"/>
              </w:rPr>
              <w:t>lanning Officer undertook a</w:t>
            </w: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         consultation exercise with other H&amp;S Practitioners in Nottinghamshire</w:t>
            </w:r>
          </w:p>
          <w:p w:rsidR="0092090D" w:rsidRDefault="00DE60F0" w:rsidP="00DE60F0">
            <w:pPr>
              <w:widowControl w:val="0"/>
              <w:spacing w:after="0" w:line="360" w:lineRule="auto"/>
              <w:ind w:left="720" w:hanging="720"/>
              <w:jc w:val="both"/>
              <w:rPr>
                <w:rFonts w:ascii="Arial" w:eastAsia="Times New Roman" w:hAnsi="Arial" w:cs="Times New Roman"/>
                <w:bCs/>
                <w:sz w:val="24"/>
                <w:szCs w:val="24"/>
              </w:rPr>
            </w:pPr>
            <w:r>
              <w:rPr>
                <w:rFonts w:ascii="Arial" w:eastAsia="Times New Roman" w:hAnsi="Arial" w:cs="Times New Roman"/>
                <w:bCs/>
                <w:sz w:val="24"/>
                <w:szCs w:val="24"/>
              </w:rPr>
              <w:t xml:space="preserve">         </w:t>
            </w:r>
            <w:r w:rsidR="0092090D" w:rsidRPr="0092090D">
              <w:rPr>
                <w:rFonts w:ascii="Arial" w:eastAsia="Times New Roman" w:hAnsi="Arial" w:cs="Times New Roman"/>
                <w:bCs/>
                <w:sz w:val="24"/>
                <w:szCs w:val="24"/>
              </w:rPr>
              <w:t>Th</w:t>
            </w:r>
            <w:r>
              <w:rPr>
                <w:rFonts w:ascii="Arial" w:eastAsia="Times New Roman" w:hAnsi="Arial" w:cs="Times New Roman"/>
                <w:bCs/>
                <w:sz w:val="24"/>
                <w:szCs w:val="24"/>
              </w:rPr>
              <w:t xml:space="preserve">e Policy includes </w:t>
            </w:r>
            <w:r w:rsidR="0092090D" w:rsidRPr="0092090D">
              <w:rPr>
                <w:rFonts w:ascii="Arial" w:eastAsia="Times New Roman" w:hAnsi="Arial" w:cs="Times New Roman"/>
                <w:bCs/>
                <w:sz w:val="24"/>
                <w:szCs w:val="24"/>
              </w:rPr>
              <w:t xml:space="preserve">a consensus opinion of Chartered Safety and Health Practitioners and is one that is </w:t>
            </w:r>
            <w:proofErr w:type="gramStart"/>
            <w:r w:rsidR="0092090D" w:rsidRPr="0092090D">
              <w:rPr>
                <w:rFonts w:ascii="Arial" w:eastAsia="Times New Roman" w:hAnsi="Arial" w:cs="Times New Roman"/>
                <w:bCs/>
                <w:sz w:val="24"/>
                <w:szCs w:val="24"/>
              </w:rPr>
              <w:t>fairly pragm</w:t>
            </w:r>
            <w:r>
              <w:rPr>
                <w:rFonts w:ascii="Arial" w:eastAsia="Times New Roman" w:hAnsi="Arial" w:cs="Times New Roman"/>
                <w:bCs/>
                <w:sz w:val="24"/>
                <w:szCs w:val="24"/>
              </w:rPr>
              <w:t>atic</w:t>
            </w:r>
            <w:proofErr w:type="gramEnd"/>
            <w:r>
              <w:rPr>
                <w:rFonts w:ascii="Arial" w:eastAsia="Times New Roman" w:hAnsi="Arial" w:cs="Times New Roman"/>
                <w:bCs/>
                <w:sz w:val="24"/>
                <w:szCs w:val="24"/>
              </w:rPr>
              <w:t xml:space="preserve"> when the Policy was first developed. In addition, since the policy first went live, operational feedback </w:t>
            </w:r>
            <w:proofErr w:type="gramStart"/>
            <w:r>
              <w:rPr>
                <w:rFonts w:ascii="Arial" w:eastAsia="Times New Roman" w:hAnsi="Arial" w:cs="Times New Roman"/>
                <w:bCs/>
                <w:sz w:val="24"/>
                <w:szCs w:val="24"/>
              </w:rPr>
              <w:t>has now been incorporated</w:t>
            </w:r>
            <w:proofErr w:type="gramEnd"/>
            <w:r>
              <w:rPr>
                <w:rFonts w:ascii="Arial" w:eastAsia="Times New Roman" w:hAnsi="Arial" w:cs="Times New Roman"/>
                <w:bCs/>
                <w:sz w:val="24"/>
                <w:szCs w:val="24"/>
              </w:rPr>
              <w:t xml:space="preserve"> into the Policy. </w:t>
            </w:r>
          </w:p>
          <w:p w:rsidR="00DE60F0" w:rsidRPr="0092090D" w:rsidRDefault="00DE60F0" w:rsidP="00DE60F0">
            <w:pPr>
              <w:widowControl w:val="0"/>
              <w:spacing w:after="0" w:line="360" w:lineRule="auto"/>
              <w:ind w:left="720" w:hanging="720"/>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proofErr w:type="gramStart"/>
            <w:r w:rsidRPr="0092090D">
              <w:rPr>
                <w:rFonts w:ascii="Arial" w:eastAsia="Times New Roman" w:hAnsi="Arial" w:cs="Times New Roman"/>
                <w:bCs/>
                <w:sz w:val="24"/>
                <w:szCs w:val="24"/>
              </w:rPr>
              <w:t>26.2   In recent years</w:t>
            </w:r>
            <w:proofErr w:type="gramEnd"/>
            <w:r w:rsidRPr="0092090D">
              <w:rPr>
                <w:rFonts w:ascii="Arial" w:eastAsia="Times New Roman" w:hAnsi="Arial" w:cs="Times New Roman"/>
                <w:bCs/>
                <w:sz w:val="24"/>
                <w:szCs w:val="24"/>
              </w:rPr>
              <w:t xml:space="preserve"> Voluntary sessions were as popular as ever, but at time</w:t>
            </w:r>
            <w:r w:rsidR="002838BC">
              <w:rPr>
                <w:rFonts w:ascii="Arial" w:eastAsia="Times New Roman" w:hAnsi="Arial" w:cs="Times New Roman"/>
                <w:bCs/>
                <w:sz w:val="24"/>
                <w:szCs w:val="24"/>
              </w:rPr>
              <w:t>s</w:t>
            </w:r>
            <w:r w:rsidRPr="0092090D">
              <w:rPr>
                <w:rFonts w:ascii="Arial" w:eastAsia="Times New Roman" w:hAnsi="Arial" w:cs="Times New Roman"/>
                <w:bCs/>
                <w:sz w:val="24"/>
                <w:szCs w:val="24"/>
              </w:rPr>
              <w:t xml:space="preserve"> volunteers have been afforded the autonomy to run sessions. The autonomy has given rise in places to some volunteer individuals and groups formulating positions of authority they simply do not have. </w:t>
            </w:r>
          </w:p>
          <w:p w:rsidR="0092090D" w:rsidRPr="0092090D" w:rsidRDefault="0092090D" w:rsidP="0092090D">
            <w:pPr>
              <w:widowControl w:val="0"/>
              <w:spacing w:after="0" w:line="360" w:lineRule="auto"/>
              <w:jc w:val="both"/>
              <w:rPr>
                <w:rFonts w:ascii="Arial" w:eastAsia="Times New Roman" w:hAnsi="Arial" w:cs="Times New Roman"/>
                <w:bCs/>
                <w:sz w:val="24"/>
                <w:szCs w:val="24"/>
              </w:rPr>
            </w:pPr>
          </w:p>
          <w:p w:rsidR="0092090D" w:rsidRPr="0092090D" w:rsidRDefault="0092090D" w:rsidP="0092090D">
            <w:pPr>
              <w:widowControl w:val="0"/>
              <w:spacing w:after="0" w:line="360" w:lineRule="auto"/>
              <w:ind w:left="720" w:hanging="720"/>
              <w:jc w:val="both"/>
              <w:rPr>
                <w:rFonts w:ascii="Arial" w:eastAsia="Times New Roman" w:hAnsi="Arial" w:cs="Times New Roman"/>
                <w:bCs/>
                <w:sz w:val="24"/>
                <w:szCs w:val="24"/>
              </w:rPr>
            </w:pPr>
            <w:r w:rsidRPr="0092090D">
              <w:rPr>
                <w:rFonts w:ascii="Arial" w:eastAsia="Times New Roman" w:hAnsi="Arial" w:cs="Times New Roman"/>
                <w:bCs/>
                <w:sz w:val="24"/>
                <w:szCs w:val="24"/>
              </w:rPr>
              <w:t xml:space="preserve">26.3   It </w:t>
            </w:r>
            <w:proofErr w:type="gramStart"/>
            <w:r w:rsidRPr="0092090D">
              <w:rPr>
                <w:rFonts w:ascii="Arial" w:eastAsia="Times New Roman" w:hAnsi="Arial" w:cs="Times New Roman"/>
                <w:bCs/>
                <w:sz w:val="24"/>
                <w:szCs w:val="24"/>
              </w:rPr>
              <w:t>is envisaged</w:t>
            </w:r>
            <w:proofErr w:type="gramEnd"/>
            <w:r w:rsidRPr="0092090D">
              <w:rPr>
                <w:rFonts w:ascii="Arial" w:eastAsia="Times New Roman" w:hAnsi="Arial" w:cs="Times New Roman"/>
                <w:bCs/>
                <w:sz w:val="24"/>
                <w:szCs w:val="24"/>
              </w:rPr>
              <w:t xml:space="preserve"> that in time the policy will remain open to feedback and </w:t>
            </w:r>
            <w:r w:rsidRPr="0092090D">
              <w:rPr>
                <w:rFonts w:ascii="Arial" w:eastAsia="Times New Roman" w:hAnsi="Arial" w:cs="Times New Roman"/>
                <w:bCs/>
                <w:sz w:val="24"/>
                <w:szCs w:val="24"/>
              </w:rPr>
              <w:lastRenderedPageBreak/>
              <w:t xml:space="preserve">input from all stakeholders to ensure that the policy remains suitable and relevant. </w:t>
            </w:r>
          </w:p>
          <w:p w:rsidR="0092090D" w:rsidRPr="0092090D" w:rsidRDefault="0092090D" w:rsidP="0092090D">
            <w:pPr>
              <w:widowControl w:val="0"/>
              <w:spacing w:after="0" w:line="360" w:lineRule="auto"/>
              <w:jc w:val="both"/>
              <w:rPr>
                <w:rFonts w:ascii="Arial" w:eastAsia="Times New Roman" w:hAnsi="Arial" w:cs="Times New Roman"/>
                <w:bCs/>
                <w:sz w:val="24"/>
                <w:szCs w:val="24"/>
              </w:rPr>
            </w:pPr>
          </w:p>
        </w:tc>
      </w:tr>
      <w:tr w:rsidR="0092090D" w:rsidRPr="0092090D" w:rsidTr="006D65FB">
        <w:tc>
          <w:tcPr>
            <w:tcW w:w="8208" w:type="dxa"/>
            <w:shd w:val="clear" w:color="auto" w:fill="auto"/>
          </w:tcPr>
          <w:p w:rsidR="0092090D" w:rsidRPr="0092090D" w:rsidRDefault="0092090D" w:rsidP="0092090D">
            <w:pPr>
              <w:spacing w:after="240" w:line="240" w:lineRule="auto"/>
              <w:rPr>
                <w:rFonts w:ascii="Arial" w:eastAsia="Times New Roman" w:hAnsi="Arial" w:cs="Times New Roman"/>
                <w:sz w:val="24"/>
                <w:szCs w:val="20"/>
              </w:rPr>
            </w:pPr>
            <w:r w:rsidRPr="0092090D">
              <w:rPr>
                <w:rFonts w:ascii="Arial" w:eastAsia="Times New Roman" w:hAnsi="Arial" w:cs="Times New Roman"/>
                <w:sz w:val="24"/>
                <w:szCs w:val="20"/>
              </w:rPr>
              <w:lastRenderedPageBreak/>
              <w:t xml:space="preserve">References: </w:t>
            </w:r>
          </w:p>
          <w:p w:rsidR="0092090D" w:rsidRPr="0092090D" w:rsidRDefault="0092090D" w:rsidP="0092090D">
            <w:pPr>
              <w:spacing w:after="240" w:line="240" w:lineRule="auto"/>
              <w:rPr>
                <w:rFonts w:ascii="Arial" w:eastAsia="Times New Roman" w:hAnsi="Arial" w:cs="Times New Roman"/>
                <w:sz w:val="24"/>
                <w:szCs w:val="20"/>
              </w:rPr>
            </w:pPr>
            <w:r w:rsidRPr="0092090D">
              <w:rPr>
                <w:rFonts w:ascii="Arial" w:eastAsia="Times New Roman" w:hAnsi="Arial" w:cs="Times New Roman"/>
                <w:sz w:val="24"/>
                <w:szCs w:val="20"/>
              </w:rPr>
              <w:t>Knowhow.ncvo.org.uk advice on volunteer recruitment process/</w:t>
            </w:r>
          </w:p>
          <w:p w:rsidR="0092090D" w:rsidRPr="0092090D" w:rsidRDefault="0092090D" w:rsidP="0092090D">
            <w:pPr>
              <w:spacing w:after="240" w:line="240" w:lineRule="auto"/>
              <w:rPr>
                <w:rFonts w:ascii="Arial" w:eastAsia="Times New Roman" w:hAnsi="Arial" w:cs="Times New Roman"/>
                <w:color w:val="0000FF"/>
                <w:sz w:val="24"/>
                <w:szCs w:val="20"/>
                <w:u w:val="single"/>
              </w:rPr>
            </w:pPr>
            <w:r w:rsidRPr="0092090D">
              <w:rPr>
                <w:rFonts w:ascii="Arial" w:eastAsia="Times New Roman" w:hAnsi="Arial" w:cs="Times New Roman"/>
                <w:color w:val="0000FF"/>
                <w:sz w:val="24"/>
                <w:szCs w:val="20"/>
                <w:u w:val="single"/>
              </w:rPr>
              <w:t>https://knowhow.ncvo.org.uk/your-team/volunteers/recruiting/copy_of_process#</w:t>
            </w:r>
          </w:p>
          <w:p w:rsidR="0092090D" w:rsidRPr="0092090D" w:rsidRDefault="0092090D" w:rsidP="0092090D">
            <w:pPr>
              <w:spacing w:after="240" w:line="240" w:lineRule="auto"/>
              <w:rPr>
                <w:rFonts w:ascii="Arial" w:eastAsia="Times New Roman" w:hAnsi="Arial" w:cs="Times New Roman"/>
                <w:sz w:val="24"/>
                <w:szCs w:val="20"/>
              </w:rPr>
            </w:pPr>
          </w:p>
          <w:p w:rsidR="0092090D" w:rsidRPr="0092090D" w:rsidRDefault="0092090D" w:rsidP="0092090D">
            <w:pPr>
              <w:shd w:val="clear" w:color="auto" w:fill="FFFFFF"/>
              <w:spacing w:before="300" w:after="0" w:line="240" w:lineRule="auto"/>
              <w:outlineLvl w:val="1"/>
              <w:rPr>
                <w:rFonts w:ascii="Arial" w:eastAsia="Times New Roman" w:hAnsi="Arial" w:cs="Arial"/>
                <w:b/>
                <w:bCs/>
                <w:color w:val="522A6B"/>
                <w:sz w:val="24"/>
                <w:szCs w:val="24"/>
                <w:lang w:eastAsia="en-GB"/>
              </w:rPr>
            </w:pPr>
            <w:r w:rsidRPr="0092090D">
              <w:rPr>
                <w:rFonts w:ascii="Arial" w:eastAsia="Times New Roman" w:hAnsi="Arial" w:cs="Arial"/>
                <w:b/>
                <w:bCs/>
                <w:color w:val="522A6B"/>
                <w:sz w:val="24"/>
                <w:szCs w:val="24"/>
                <w:lang w:eastAsia="en-GB"/>
              </w:rPr>
              <w:t>Find out more about volunteering:</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w:t>
            </w:r>
            <w:hyperlink r:id="rId10" w:history="1">
              <w:r w:rsidRPr="0092090D">
                <w:rPr>
                  <w:rFonts w:ascii="Arial" w:eastAsia="Times New Roman" w:hAnsi="Arial" w:cs="Arial"/>
                  <w:color w:val="004C7E"/>
                  <w:sz w:val="24"/>
                  <w:szCs w:val="24"/>
                  <w:u w:val="single"/>
                  <w:bdr w:val="none" w:sz="0" w:space="0" w:color="auto" w:frame="1"/>
                  <w:lang w:eastAsia="en-GB"/>
                </w:rPr>
                <w:t>Time Well Spent</w:t>
              </w:r>
            </w:hyperlink>
            <w:r w:rsidRPr="0092090D">
              <w:rPr>
                <w:rFonts w:ascii="Arial" w:eastAsia="Times New Roman" w:hAnsi="Arial" w:cs="Arial"/>
                <w:color w:val="000000"/>
                <w:sz w:val="24"/>
                <w:szCs w:val="24"/>
                <w:lang w:eastAsia="en-GB"/>
              </w:rPr>
              <w:t> report is a result of a national survey on the volunteering experience.</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w:t>
            </w:r>
            <w:hyperlink r:id="rId11" w:history="1">
              <w:r w:rsidRPr="0092090D">
                <w:rPr>
                  <w:rFonts w:ascii="Arial" w:eastAsia="Times New Roman" w:hAnsi="Arial" w:cs="Arial"/>
                  <w:color w:val="004C7E"/>
                  <w:sz w:val="24"/>
                  <w:szCs w:val="24"/>
                  <w:u w:val="single"/>
                  <w:bdr w:val="none" w:sz="0" w:space="0" w:color="auto" w:frame="1"/>
                  <w:lang w:eastAsia="en-GB"/>
                </w:rPr>
                <w:t>Getting Involved</w:t>
              </w:r>
            </w:hyperlink>
            <w:r w:rsidRPr="0092090D">
              <w:rPr>
                <w:rFonts w:ascii="Arial" w:eastAsia="Times New Roman" w:hAnsi="Arial" w:cs="Arial"/>
                <w:color w:val="000000"/>
                <w:sz w:val="24"/>
                <w:szCs w:val="24"/>
                <w:lang w:eastAsia="en-GB"/>
              </w:rPr>
              <w:t> report gives an overview of the different ways that people get involved in society and looks at the nature of participation by drawing upon trends, facts and statistics.</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w:t>
            </w:r>
            <w:hyperlink r:id="rId12" w:history="1">
              <w:r w:rsidRPr="0092090D">
                <w:rPr>
                  <w:rFonts w:ascii="Arial" w:eastAsia="Times New Roman" w:hAnsi="Arial" w:cs="Arial"/>
                  <w:color w:val="004C7E"/>
                  <w:sz w:val="24"/>
                  <w:szCs w:val="24"/>
                  <w:u w:val="single"/>
                  <w:bdr w:val="none" w:sz="0" w:space="0" w:color="auto" w:frame="1"/>
                  <w:lang w:eastAsia="en-GB"/>
                </w:rPr>
                <w:t>Institute for Volunteering Research</w:t>
              </w:r>
            </w:hyperlink>
            <w:r w:rsidRPr="0092090D">
              <w:rPr>
                <w:rFonts w:ascii="Arial" w:eastAsia="Times New Roman" w:hAnsi="Arial" w:cs="Arial"/>
                <w:color w:val="000000"/>
                <w:sz w:val="24"/>
                <w:szCs w:val="24"/>
                <w:lang w:eastAsia="en-GB"/>
              </w:rPr>
              <w:t> is home to reports on volunteering and its impact.</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w:t>
            </w:r>
            <w:hyperlink r:id="rId13" w:history="1">
              <w:r w:rsidRPr="0092090D">
                <w:rPr>
                  <w:rFonts w:ascii="Arial" w:eastAsia="Times New Roman" w:hAnsi="Arial" w:cs="Arial"/>
                  <w:color w:val="004C7E"/>
                  <w:sz w:val="24"/>
                  <w:szCs w:val="24"/>
                  <w:u w:val="single"/>
                  <w:bdr w:val="none" w:sz="0" w:space="0" w:color="auto" w:frame="1"/>
                  <w:lang w:eastAsia="en-GB"/>
                </w:rPr>
                <w:t>UK Civil Society Almanac</w:t>
              </w:r>
            </w:hyperlink>
            <w:r w:rsidRPr="0092090D">
              <w:rPr>
                <w:rFonts w:ascii="Arial" w:eastAsia="Times New Roman" w:hAnsi="Arial" w:cs="Arial"/>
                <w:color w:val="000000"/>
                <w:sz w:val="24"/>
                <w:szCs w:val="24"/>
                <w:lang w:eastAsia="en-GB"/>
              </w:rPr>
              <w:t> provides statistics and information on volunteering.</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government's </w:t>
            </w:r>
            <w:hyperlink r:id="rId14" w:history="1">
              <w:r w:rsidRPr="0092090D">
                <w:rPr>
                  <w:rFonts w:ascii="Arial" w:eastAsia="Times New Roman" w:hAnsi="Arial" w:cs="Arial"/>
                  <w:color w:val="004C7E"/>
                  <w:sz w:val="24"/>
                  <w:szCs w:val="24"/>
                  <w:u w:val="single"/>
                  <w:bdr w:val="none" w:sz="0" w:space="0" w:color="auto" w:frame="1"/>
                  <w:lang w:eastAsia="en-GB"/>
                </w:rPr>
                <w:t>Community Life survey</w:t>
              </w:r>
            </w:hyperlink>
            <w:r w:rsidRPr="0092090D">
              <w:rPr>
                <w:rFonts w:ascii="Arial" w:eastAsia="Times New Roman" w:hAnsi="Arial" w:cs="Arial"/>
                <w:color w:val="000000"/>
                <w:sz w:val="24"/>
                <w:szCs w:val="24"/>
                <w:lang w:eastAsia="en-GB"/>
              </w:rPr>
              <w:t> tracks trends in volunteering.</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Read more about </w:t>
            </w:r>
            <w:hyperlink r:id="rId15" w:history="1">
              <w:r w:rsidRPr="0092090D">
                <w:rPr>
                  <w:rFonts w:ascii="Arial" w:eastAsia="Times New Roman" w:hAnsi="Arial" w:cs="Arial"/>
                  <w:color w:val="004C7E"/>
                  <w:sz w:val="24"/>
                  <w:szCs w:val="24"/>
                  <w:u w:val="single"/>
                  <w:bdr w:val="none" w:sz="0" w:space="0" w:color="auto" w:frame="1"/>
                  <w:lang w:eastAsia="en-GB"/>
                </w:rPr>
                <w:t>volunteer management</w:t>
              </w:r>
            </w:hyperlink>
            <w:r w:rsidRPr="0092090D">
              <w:rPr>
                <w:rFonts w:ascii="Arial" w:eastAsia="Times New Roman" w:hAnsi="Arial" w:cs="Arial"/>
                <w:color w:val="000000"/>
                <w:sz w:val="24"/>
                <w:szCs w:val="24"/>
                <w:lang w:eastAsia="en-GB"/>
              </w:rPr>
              <w:t> and </w:t>
            </w:r>
            <w:hyperlink r:id="rId16" w:history="1">
              <w:r w:rsidRPr="0092090D">
                <w:rPr>
                  <w:rFonts w:ascii="Arial" w:eastAsia="Times New Roman" w:hAnsi="Arial" w:cs="Arial"/>
                  <w:color w:val="004C7E"/>
                  <w:sz w:val="24"/>
                  <w:szCs w:val="24"/>
                  <w:u w:val="single"/>
                  <w:bdr w:val="none" w:sz="0" w:space="0" w:color="auto" w:frame="1"/>
                  <w:lang w:eastAsia="en-GB"/>
                </w:rPr>
                <w:t>practical advice for volunteering</w:t>
              </w:r>
            </w:hyperlink>
            <w:r w:rsidRPr="0092090D">
              <w:rPr>
                <w:rFonts w:ascii="Arial" w:eastAsia="Times New Roman" w:hAnsi="Arial" w:cs="Arial"/>
                <w:color w:val="000000"/>
                <w:sz w:val="24"/>
                <w:szCs w:val="24"/>
                <w:lang w:eastAsia="en-GB"/>
              </w:rPr>
              <w:t>.</w:t>
            </w:r>
          </w:p>
          <w:p w:rsidR="0092090D" w:rsidRPr="0092090D" w:rsidRDefault="0092090D" w:rsidP="0092090D">
            <w:pPr>
              <w:numPr>
                <w:ilvl w:val="0"/>
                <w:numId w:val="4"/>
              </w:numPr>
              <w:shd w:val="clear" w:color="auto" w:fill="FFFFFF"/>
              <w:spacing w:after="0" w:line="240" w:lineRule="auto"/>
              <w:ind w:hanging="240"/>
              <w:rPr>
                <w:rFonts w:ascii="Arial" w:eastAsia="Times New Roman" w:hAnsi="Arial" w:cs="Arial"/>
                <w:color w:val="000000"/>
                <w:sz w:val="24"/>
                <w:szCs w:val="24"/>
                <w:lang w:eastAsia="en-GB"/>
              </w:rPr>
            </w:pPr>
            <w:r w:rsidRPr="0092090D">
              <w:rPr>
                <w:rFonts w:ascii="Arial" w:eastAsia="Times New Roman" w:hAnsi="Arial" w:cs="Arial"/>
                <w:color w:val="000000"/>
                <w:sz w:val="24"/>
                <w:szCs w:val="24"/>
                <w:lang w:eastAsia="en-GB"/>
              </w:rPr>
              <w:t>The </w:t>
            </w:r>
            <w:hyperlink r:id="rId17" w:history="1">
              <w:r w:rsidRPr="0092090D">
                <w:rPr>
                  <w:rFonts w:ascii="Arial" w:eastAsia="Times New Roman" w:hAnsi="Arial" w:cs="Arial"/>
                  <w:color w:val="004C7E"/>
                  <w:sz w:val="24"/>
                  <w:szCs w:val="24"/>
                  <w:u w:val="single"/>
                  <w:bdr w:val="none" w:sz="0" w:space="0" w:color="auto" w:frame="1"/>
                  <w:lang w:eastAsia="en-GB"/>
                </w:rPr>
                <w:t>Volunteer Rights Inquiry</w:t>
              </w:r>
            </w:hyperlink>
            <w:r w:rsidRPr="0092090D">
              <w:rPr>
                <w:rFonts w:ascii="Arial" w:eastAsia="Times New Roman" w:hAnsi="Arial" w:cs="Arial"/>
                <w:color w:val="000000"/>
                <w:sz w:val="24"/>
                <w:szCs w:val="24"/>
                <w:lang w:eastAsia="en-GB"/>
              </w:rPr>
              <w:t> aimed to understand the nature and scope of the problems experienced by volunteers and to identify suitable remedies.</w:t>
            </w:r>
          </w:p>
          <w:p w:rsidR="0092090D" w:rsidRPr="0092090D" w:rsidRDefault="0092090D" w:rsidP="0092090D">
            <w:pPr>
              <w:spacing w:after="240" w:line="240" w:lineRule="auto"/>
              <w:rPr>
                <w:rFonts w:ascii="Arial" w:eastAsia="Times New Roman" w:hAnsi="Arial" w:cs="Times New Roman"/>
                <w:sz w:val="24"/>
                <w:szCs w:val="20"/>
              </w:rPr>
            </w:pPr>
          </w:p>
          <w:p w:rsidR="0092090D" w:rsidRPr="0092090D" w:rsidRDefault="0092090D" w:rsidP="0092090D">
            <w:pPr>
              <w:spacing w:after="240" w:line="240" w:lineRule="auto"/>
              <w:rPr>
                <w:rFonts w:ascii="Arial" w:eastAsia="Times New Roman" w:hAnsi="Arial" w:cs="Times New Roman"/>
                <w:sz w:val="24"/>
                <w:szCs w:val="20"/>
              </w:rPr>
            </w:pPr>
          </w:p>
        </w:tc>
      </w:tr>
    </w:tbl>
    <w:p w:rsidR="0092090D" w:rsidRPr="0092090D" w:rsidRDefault="0092090D" w:rsidP="0092090D">
      <w:pPr>
        <w:spacing w:after="200" w:line="276" w:lineRule="auto"/>
        <w:rPr>
          <w:rFonts w:ascii="Arial" w:hAnsi="Arial"/>
          <w:sz w:val="24"/>
        </w:rPr>
      </w:pPr>
      <w:r w:rsidRPr="0092090D">
        <w:rPr>
          <w:rFonts w:ascii="Arial" w:hAnsi="Arial"/>
          <w:sz w:val="24"/>
        </w:rPr>
        <w:t>Appendices:</w:t>
      </w:r>
    </w:p>
    <w:p w:rsidR="0092090D" w:rsidRPr="0092090D" w:rsidRDefault="0092090D" w:rsidP="0092090D">
      <w:pPr>
        <w:spacing w:after="200" w:line="276" w:lineRule="auto"/>
        <w:rPr>
          <w:rFonts w:ascii="Arial" w:hAnsi="Arial"/>
          <w:b/>
          <w:sz w:val="24"/>
          <w:u w:val="single"/>
        </w:rPr>
      </w:pPr>
      <w:r w:rsidRPr="0092090D">
        <w:rPr>
          <w:rFonts w:ascii="Arial" w:hAnsi="Arial"/>
          <w:sz w:val="24"/>
        </w:rPr>
        <w:t>Appendix 1:</w:t>
      </w:r>
    </w:p>
    <w:p w:rsidR="0092090D" w:rsidRPr="0092090D" w:rsidRDefault="0092090D" w:rsidP="0092090D">
      <w:pPr>
        <w:spacing w:after="200" w:line="276" w:lineRule="auto"/>
        <w:rPr>
          <w:rFonts w:ascii="Arial" w:hAnsi="Arial"/>
          <w:sz w:val="24"/>
        </w:rPr>
      </w:pPr>
      <w:r w:rsidRPr="0092090D">
        <w:rPr>
          <w:rFonts w:ascii="Arial" w:hAnsi="Arial"/>
          <w:sz w:val="24"/>
        </w:rPr>
        <w:t>List of tasks for volunteers working on Gedling Borough Council Parks and Open Spaces</w:t>
      </w:r>
    </w:p>
    <w:p w:rsidR="0092090D" w:rsidRPr="0092090D" w:rsidRDefault="0092090D" w:rsidP="0092090D">
      <w:pPr>
        <w:spacing w:after="200" w:line="276" w:lineRule="auto"/>
        <w:rPr>
          <w:rFonts w:ascii="Arial" w:hAnsi="Arial"/>
          <w:sz w:val="24"/>
        </w:rPr>
      </w:pPr>
      <w:r w:rsidRPr="0092090D">
        <w:rPr>
          <w:rFonts w:ascii="Arial" w:hAnsi="Arial"/>
          <w:sz w:val="24"/>
        </w:rPr>
        <w:t>Appendix 2:</w:t>
      </w:r>
    </w:p>
    <w:p w:rsidR="0092090D" w:rsidRPr="0092090D" w:rsidRDefault="0092090D" w:rsidP="0092090D">
      <w:pPr>
        <w:spacing w:after="200" w:line="276" w:lineRule="auto"/>
        <w:rPr>
          <w:rFonts w:ascii="Arial" w:hAnsi="Arial"/>
          <w:sz w:val="24"/>
        </w:rPr>
      </w:pPr>
      <w:r w:rsidRPr="0092090D">
        <w:rPr>
          <w:rFonts w:ascii="Arial" w:hAnsi="Arial"/>
          <w:sz w:val="24"/>
        </w:rPr>
        <w:t>List of other voluntary activities (subject to change)</w:t>
      </w:r>
    </w:p>
    <w:p w:rsidR="0092090D" w:rsidRPr="0092090D" w:rsidRDefault="0092090D" w:rsidP="0092090D">
      <w:pPr>
        <w:spacing w:after="200" w:line="276" w:lineRule="auto"/>
        <w:rPr>
          <w:rFonts w:ascii="Arial" w:hAnsi="Arial"/>
          <w:sz w:val="24"/>
        </w:rPr>
      </w:pPr>
      <w:r w:rsidRPr="0092090D">
        <w:rPr>
          <w:rFonts w:ascii="Arial" w:hAnsi="Arial"/>
          <w:sz w:val="24"/>
        </w:rPr>
        <w:t>Appendix 3:</w:t>
      </w:r>
    </w:p>
    <w:p w:rsidR="0092090D" w:rsidRPr="0092090D" w:rsidRDefault="0092090D" w:rsidP="0092090D">
      <w:pPr>
        <w:spacing w:after="200" w:line="276" w:lineRule="auto"/>
        <w:rPr>
          <w:rFonts w:ascii="Arial" w:hAnsi="Arial"/>
          <w:sz w:val="24"/>
        </w:rPr>
      </w:pPr>
      <w:r w:rsidRPr="0092090D">
        <w:rPr>
          <w:rFonts w:ascii="Arial" w:hAnsi="Arial"/>
          <w:sz w:val="24"/>
        </w:rPr>
        <w:t>Volunteer induction form</w:t>
      </w:r>
    </w:p>
    <w:p w:rsidR="0092090D" w:rsidRPr="0092090D" w:rsidRDefault="0092090D" w:rsidP="0092090D">
      <w:pPr>
        <w:spacing w:after="200" w:line="276" w:lineRule="auto"/>
        <w:rPr>
          <w:rFonts w:ascii="Arial" w:hAnsi="Arial"/>
          <w:sz w:val="24"/>
        </w:rPr>
      </w:pPr>
      <w:r w:rsidRPr="0092090D">
        <w:rPr>
          <w:rFonts w:ascii="Arial" w:hAnsi="Arial"/>
          <w:sz w:val="24"/>
        </w:rPr>
        <w:t>Appendix 4:</w:t>
      </w:r>
    </w:p>
    <w:p w:rsidR="0092090D" w:rsidRPr="0092090D" w:rsidRDefault="0092090D" w:rsidP="0092090D">
      <w:pPr>
        <w:spacing w:after="200" w:line="276" w:lineRule="auto"/>
        <w:rPr>
          <w:rFonts w:ascii="Arial" w:hAnsi="Arial"/>
          <w:sz w:val="24"/>
        </w:rPr>
      </w:pPr>
      <w:r w:rsidRPr="0092090D">
        <w:rPr>
          <w:rFonts w:ascii="Arial" w:hAnsi="Arial"/>
          <w:sz w:val="24"/>
        </w:rPr>
        <w:lastRenderedPageBreak/>
        <w:t>Corporate Volunteer Handbook</w:t>
      </w:r>
    </w:p>
    <w:p w:rsidR="0092090D" w:rsidRPr="0092090D" w:rsidRDefault="0092090D" w:rsidP="0092090D">
      <w:pPr>
        <w:spacing w:after="200" w:line="276" w:lineRule="auto"/>
        <w:rPr>
          <w:rFonts w:ascii="Arial" w:hAnsi="Arial"/>
          <w:sz w:val="24"/>
        </w:rPr>
      </w:pPr>
    </w:p>
    <w:p w:rsidR="00A67D84" w:rsidRDefault="00A67D84"/>
    <w:sectPr w:rsidR="00A67D8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E63" w:rsidRDefault="00F83E63" w:rsidP="0092090D">
      <w:pPr>
        <w:spacing w:after="0" w:line="240" w:lineRule="auto"/>
      </w:pPr>
      <w:r>
        <w:separator/>
      </w:r>
    </w:p>
  </w:endnote>
  <w:endnote w:type="continuationSeparator" w:id="0">
    <w:p w:rsidR="00F83E63" w:rsidRDefault="00F83E63" w:rsidP="0092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21"/>
    </w:tblGrid>
    <w:tr w:rsidR="00EA1B92" w:rsidRPr="00EA1B92" w:rsidTr="00EA1B92">
      <w:tc>
        <w:tcPr>
          <w:tcW w:w="1276" w:type="dxa"/>
        </w:tcPr>
        <w:p w:rsidR="00EA1B92" w:rsidRPr="00EA1B92" w:rsidRDefault="00F83E63" w:rsidP="00EA1B92">
          <w:pPr>
            <w:tabs>
              <w:tab w:val="center" w:pos="4153"/>
              <w:tab w:val="right" w:pos="8306"/>
            </w:tabs>
            <w:spacing w:after="0" w:line="240" w:lineRule="auto"/>
            <w:rPr>
              <w:rFonts w:eastAsia="Times New Roman" w:cs="Arial"/>
              <w:sz w:val="16"/>
              <w:szCs w:val="16"/>
            </w:rPr>
          </w:pPr>
          <w:r w:rsidRPr="00EA1B92">
            <w:rPr>
              <w:rFonts w:eastAsia="Times New Roman" w:cs="Arial"/>
              <w:sz w:val="16"/>
              <w:szCs w:val="16"/>
            </w:rPr>
            <w:t>Date Issued:</w:t>
          </w:r>
        </w:p>
      </w:tc>
      <w:tc>
        <w:tcPr>
          <w:tcW w:w="821" w:type="dxa"/>
        </w:tcPr>
        <w:p w:rsidR="00EA1B92" w:rsidRPr="00EA1B92" w:rsidRDefault="00A8306D" w:rsidP="00EA1B92">
          <w:pPr>
            <w:tabs>
              <w:tab w:val="center" w:pos="4153"/>
              <w:tab w:val="right" w:pos="8306"/>
            </w:tabs>
            <w:spacing w:after="0" w:line="240" w:lineRule="auto"/>
            <w:rPr>
              <w:rFonts w:eastAsia="Times New Roman" w:cs="Arial"/>
              <w:sz w:val="16"/>
              <w:szCs w:val="16"/>
            </w:rPr>
          </w:pPr>
        </w:p>
      </w:tc>
    </w:tr>
    <w:tr w:rsidR="00EA1B92" w:rsidRPr="00EA1B92" w:rsidTr="00EA1B92">
      <w:tc>
        <w:tcPr>
          <w:tcW w:w="1276" w:type="dxa"/>
        </w:tcPr>
        <w:p w:rsidR="00EA1B92" w:rsidRPr="00EA1B92" w:rsidRDefault="00F83E63" w:rsidP="00EA1B92">
          <w:pPr>
            <w:tabs>
              <w:tab w:val="center" w:pos="4153"/>
              <w:tab w:val="right" w:pos="8306"/>
            </w:tabs>
            <w:spacing w:after="0" w:line="240" w:lineRule="auto"/>
            <w:rPr>
              <w:rFonts w:eastAsia="Times New Roman" w:cs="Arial"/>
              <w:sz w:val="16"/>
              <w:szCs w:val="16"/>
            </w:rPr>
          </w:pPr>
          <w:r w:rsidRPr="00EA1B92">
            <w:rPr>
              <w:rFonts w:eastAsia="Times New Roman" w:cs="Arial"/>
              <w:sz w:val="16"/>
              <w:szCs w:val="16"/>
            </w:rPr>
            <w:t xml:space="preserve">Version </w:t>
          </w:r>
        </w:p>
      </w:tc>
      <w:tc>
        <w:tcPr>
          <w:tcW w:w="821" w:type="dxa"/>
        </w:tcPr>
        <w:p w:rsidR="00EA1B92" w:rsidRPr="00EA1B92" w:rsidRDefault="006E133C" w:rsidP="00EA1B92">
          <w:pPr>
            <w:tabs>
              <w:tab w:val="center" w:pos="4153"/>
              <w:tab w:val="right" w:pos="8306"/>
            </w:tabs>
            <w:spacing w:after="0" w:line="240" w:lineRule="auto"/>
            <w:rPr>
              <w:rFonts w:eastAsia="Times New Roman" w:cs="Arial"/>
              <w:sz w:val="16"/>
              <w:szCs w:val="16"/>
            </w:rPr>
          </w:pPr>
          <w:r>
            <w:rPr>
              <w:rFonts w:eastAsia="Times New Roman" w:cs="Arial"/>
              <w:sz w:val="16"/>
              <w:szCs w:val="16"/>
            </w:rPr>
            <w:t>1.2</w:t>
          </w:r>
        </w:p>
      </w:tc>
    </w:tr>
    <w:tr w:rsidR="00EA1B92" w:rsidRPr="00EA1B92" w:rsidTr="00EA1B92">
      <w:tc>
        <w:tcPr>
          <w:tcW w:w="1276" w:type="dxa"/>
        </w:tcPr>
        <w:p w:rsidR="00EA1B92" w:rsidRPr="00EA1B92" w:rsidRDefault="00F83E63" w:rsidP="00EA1B92">
          <w:pPr>
            <w:tabs>
              <w:tab w:val="center" w:pos="4153"/>
              <w:tab w:val="right" w:pos="8306"/>
            </w:tabs>
            <w:spacing w:after="0" w:line="240" w:lineRule="auto"/>
            <w:rPr>
              <w:rFonts w:eastAsia="Times New Roman" w:cs="Arial"/>
              <w:sz w:val="16"/>
              <w:szCs w:val="16"/>
            </w:rPr>
          </w:pPr>
          <w:r w:rsidRPr="00EA1B92">
            <w:rPr>
              <w:rFonts w:eastAsia="Times New Roman" w:cs="Arial"/>
              <w:sz w:val="16"/>
              <w:szCs w:val="16"/>
            </w:rPr>
            <w:t>Review due</w:t>
          </w:r>
        </w:p>
      </w:tc>
      <w:tc>
        <w:tcPr>
          <w:tcW w:w="821" w:type="dxa"/>
        </w:tcPr>
        <w:p w:rsidR="00EA1B92" w:rsidRPr="00EA1B92" w:rsidRDefault="00A8306D" w:rsidP="00EA1B92">
          <w:pPr>
            <w:tabs>
              <w:tab w:val="center" w:pos="4153"/>
              <w:tab w:val="right" w:pos="8306"/>
            </w:tabs>
            <w:spacing w:after="0" w:line="240" w:lineRule="auto"/>
            <w:rPr>
              <w:rFonts w:eastAsia="Times New Roman" w:cs="Arial"/>
              <w:sz w:val="16"/>
              <w:szCs w:val="16"/>
            </w:rPr>
          </w:pPr>
        </w:p>
      </w:tc>
    </w:tr>
    <w:tr w:rsidR="00EA1B92" w:rsidRPr="00EA1B92" w:rsidTr="00EA1B92">
      <w:tc>
        <w:tcPr>
          <w:tcW w:w="2097" w:type="dxa"/>
          <w:gridSpan w:val="2"/>
        </w:tcPr>
        <w:p w:rsidR="00EA1B92" w:rsidRPr="00EA1B92" w:rsidRDefault="00F83E63" w:rsidP="00EA1B92">
          <w:pPr>
            <w:tabs>
              <w:tab w:val="center" w:pos="4153"/>
              <w:tab w:val="right" w:pos="8306"/>
            </w:tabs>
            <w:spacing w:after="0" w:line="240" w:lineRule="auto"/>
            <w:rPr>
              <w:rFonts w:eastAsia="Times New Roman" w:cs="Arial"/>
              <w:sz w:val="16"/>
              <w:szCs w:val="16"/>
            </w:rPr>
          </w:pPr>
          <w:r w:rsidRPr="00EA1B92">
            <w:rPr>
              <w:rFonts w:eastAsia="Times New Roman" w:cs="Arial"/>
              <w:sz w:val="16"/>
              <w:szCs w:val="16"/>
            </w:rPr>
            <w:t xml:space="preserve">Page </w:t>
          </w:r>
          <w:r w:rsidRPr="00EA1B92">
            <w:rPr>
              <w:rFonts w:eastAsia="Times New Roman" w:cs="Arial"/>
              <w:sz w:val="16"/>
              <w:szCs w:val="16"/>
            </w:rPr>
            <w:fldChar w:fldCharType="begin"/>
          </w:r>
          <w:r w:rsidRPr="00EA1B92">
            <w:rPr>
              <w:rFonts w:eastAsia="Times New Roman" w:cs="Arial"/>
              <w:sz w:val="16"/>
              <w:szCs w:val="16"/>
            </w:rPr>
            <w:instrText xml:space="preserve"> PAGE </w:instrText>
          </w:r>
          <w:r w:rsidRPr="00EA1B92">
            <w:rPr>
              <w:rFonts w:eastAsia="Times New Roman" w:cs="Arial"/>
              <w:sz w:val="16"/>
              <w:szCs w:val="16"/>
            </w:rPr>
            <w:fldChar w:fldCharType="separate"/>
          </w:r>
          <w:r w:rsidR="00A8306D">
            <w:rPr>
              <w:rFonts w:eastAsia="Times New Roman" w:cs="Arial"/>
              <w:noProof/>
              <w:sz w:val="16"/>
              <w:szCs w:val="16"/>
            </w:rPr>
            <w:t>2</w:t>
          </w:r>
          <w:r w:rsidRPr="00EA1B92">
            <w:rPr>
              <w:rFonts w:eastAsia="Times New Roman" w:cs="Arial"/>
              <w:sz w:val="16"/>
              <w:szCs w:val="16"/>
            </w:rPr>
            <w:fldChar w:fldCharType="end"/>
          </w:r>
          <w:r w:rsidRPr="00EA1B92">
            <w:rPr>
              <w:rFonts w:eastAsia="Times New Roman" w:cs="Arial"/>
              <w:sz w:val="16"/>
              <w:szCs w:val="16"/>
            </w:rPr>
            <w:t xml:space="preserve"> of </w:t>
          </w:r>
          <w:r w:rsidRPr="00EA1B92">
            <w:rPr>
              <w:rFonts w:eastAsia="Times New Roman" w:cs="Arial"/>
              <w:sz w:val="16"/>
              <w:szCs w:val="16"/>
            </w:rPr>
            <w:fldChar w:fldCharType="begin"/>
          </w:r>
          <w:r w:rsidRPr="00EA1B92">
            <w:rPr>
              <w:rFonts w:eastAsia="Times New Roman" w:cs="Arial"/>
              <w:sz w:val="16"/>
              <w:szCs w:val="16"/>
            </w:rPr>
            <w:instrText xml:space="preserve"> NUMPAGES </w:instrText>
          </w:r>
          <w:r w:rsidRPr="00EA1B92">
            <w:rPr>
              <w:rFonts w:eastAsia="Times New Roman" w:cs="Arial"/>
              <w:sz w:val="16"/>
              <w:szCs w:val="16"/>
            </w:rPr>
            <w:fldChar w:fldCharType="separate"/>
          </w:r>
          <w:r w:rsidR="00A8306D">
            <w:rPr>
              <w:rFonts w:eastAsia="Times New Roman" w:cs="Arial"/>
              <w:noProof/>
              <w:sz w:val="16"/>
              <w:szCs w:val="16"/>
            </w:rPr>
            <w:t>17</w:t>
          </w:r>
          <w:r w:rsidRPr="00EA1B92">
            <w:rPr>
              <w:rFonts w:eastAsia="Times New Roman" w:cs="Arial"/>
              <w:sz w:val="16"/>
              <w:szCs w:val="16"/>
            </w:rPr>
            <w:fldChar w:fldCharType="end"/>
          </w:r>
        </w:p>
      </w:tc>
    </w:tr>
  </w:tbl>
  <w:p w:rsidR="00EA1B92" w:rsidRDefault="00A8306D" w:rsidP="00EA1B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E63" w:rsidRDefault="00F83E63" w:rsidP="0092090D">
      <w:pPr>
        <w:spacing w:after="0" w:line="240" w:lineRule="auto"/>
      </w:pPr>
      <w:r>
        <w:separator/>
      </w:r>
    </w:p>
  </w:footnote>
  <w:footnote w:type="continuationSeparator" w:id="0">
    <w:p w:rsidR="00F83E63" w:rsidRDefault="00F83E63" w:rsidP="009209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C125B"/>
    <w:multiLevelType w:val="multilevel"/>
    <w:tmpl w:val="D2C452B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8946622"/>
    <w:multiLevelType w:val="hybridMultilevel"/>
    <w:tmpl w:val="733AD7EC"/>
    <w:lvl w:ilvl="0" w:tplc="8BC47184">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DF51CCC"/>
    <w:multiLevelType w:val="multilevel"/>
    <w:tmpl w:val="90A8F772"/>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3F5D21DE"/>
    <w:multiLevelType w:val="multilevel"/>
    <w:tmpl w:val="E6FA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00377"/>
    <w:multiLevelType w:val="hybridMultilevel"/>
    <w:tmpl w:val="04F6BE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0D"/>
    <w:rsid w:val="00015CAD"/>
    <w:rsid w:val="000D23C7"/>
    <w:rsid w:val="00225B01"/>
    <w:rsid w:val="002838BC"/>
    <w:rsid w:val="00556F52"/>
    <w:rsid w:val="006E133C"/>
    <w:rsid w:val="007B114D"/>
    <w:rsid w:val="0092090D"/>
    <w:rsid w:val="00961747"/>
    <w:rsid w:val="00A67D84"/>
    <w:rsid w:val="00A8306D"/>
    <w:rsid w:val="00C563A0"/>
    <w:rsid w:val="00DE60F0"/>
    <w:rsid w:val="00F83E63"/>
    <w:rsid w:val="00FF2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F4113"/>
  <w15:chartTrackingRefBased/>
  <w15:docId w15:val="{5EBBC833-B281-4343-82D5-31B2975D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2090D"/>
    <w:pPr>
      <w:tabs>
        <w:tab w:val="center" w:pos="4513"/>
        <w:tab w:val="right" w:pos="9026"/>
      </w:tabs>
      <w:spacing w:after="0" w:line="240" w:lineRule="auto"/>
    </w:pPr>
    <w:rPr>
      <w:rFonts w:ascii="Arial" w:hAnsi="Arial"/>
      <w:sz w:val="24"/>
    </w:rPr>
  </w:style>
  <w:style w:type="character" w:customStyle="1" w:styleId="FooterChar">
    <w:name w:val="Footer Char"/>
    <w:basedOn w:val="DefaultParagraphFont"/>
    <w:link w:val="Footer"/>
    <w:uiPriority w:val="99"/>
    <w:rsid w:val="0092090D"/>
    <w:rPr>
      <w:rFonts w:ascii="Arial" w:hAnsi="Arial"/>
      <w:sz w:val="24"/>
    </w:rPr>
  </w:style>
  <w:style w:type="paragraph" w:styleId="Header">
    <w:name w:val="header"/>
    <w:basedOn w:val="Normal"/>
    <w:link w:val="HeaderChar"/>
    <w:uiPriority w:val="99"/>
    <w:unhideWhenUsed/>
    <w:rsid w:val="009209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0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unteersweek.org/" TargetMode="External"/><Relationship Id="rId13" Type="http://schemas.openxmlformats.org/officeDocument/2006/relationships/hyperlink" Target="https://data.ncvo.org.uk/category/almanac/voluntary-sector/volunteers-workforc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vr.org.uk/" TargetMode="External"/><Relationship Id="rId17" Type="http://schemas.openxmlformats.org/officeDocument/2006/relationships/hyperlink" Target="https://www.ncvo.org.uk/policy-and-research/volunteering-policy/volunteer-rights" TargetMode="External"/><Relationship Id="rId2" Type="http://schemas.openxmlformats.org/officeDocument/2006/relationships/styles" Target="styles.xml"/><Relationship Id="rId16" Type="http://schemas.openxmlformats.org/officeDocument/2006/relationships/hyperlink" Target="https://www.ncvo.org.uk/ncvo-volunteerin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vo.org.uk/images/documents/policy_and_research/participation/NCVO_2017_Getting_Involved.pdf" TargetMode="External"/><Relationship Id="rId5" Type="http://schemas.openxmlformats.org/officeDocument/2006/relationships/footnotes" Target="footnotes.xml"/><Relationship Id="rId15" Type="http://schemas.openxmlformats.org/officeDocument/2006/relationships/hyperlink" Target="https://www.ncvo.org.uk/practical-support/information/volunteer-management" TargetMode="External"/><Relationship Id="rId10" Type="http://schemas.openxmlformats.org/officeDocument/2006/relationships/hyperlink" Target="https://www.ncvo.org.uk/policy-and-research/volunteering-policy/research/time-well-spen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vo.org.uk/policy-and-research/volunteering-policy/research/time-well-spent" TargetMode="External"/><Relationship Id="rId14" Type="http://schemas.openxmlformats.org/officeDocument/2006/relationships/hyperlink" Target="https://www.gov.uk/government/collections/community-life-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17</Pages>
  <Words>4032</Words>
  <Characters>22987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Ilett</dc:creator>
  <cp:keywords/>
  <dc:description/>
  <cp:lastModifiedBy>Grant Ilett</cp:lastModifiedBy>
  <cp:revision>5</cp:revision>
  <dcterms:created xsi:type="dcterms:W3CDTF">2021-05-10T14:48:00Z</dcterms:created>
  <dcterms:modified xsi:type="dcterms:W3CDTF">2021-05-10T18:32:00Z</dcterms:modified>
</cp:coreProperties>
</file>